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7"/>
        <w:gridCol w:w="6402"/>
      </w:tblGrid>
      <w:tr w:rsidR="00C46F47" w:rsidRPr="003C172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C46F47" w:rsidRDefault="003C1728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400175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C46F47" w:rsidRPr="003C1728" w:rsidRDefault="003C1728">
            <w:pPr>
              <w:spacing w:after="0" w:line="288" w:lineRule="auto"/>
              <w:rPr>
                <w:lang w:val="ru-RU"/>
              </w:rPr>
            </w:pPr>
            <w:r w:rsidRPr="003C1728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C46F47" w:rsidRPr="003C1728" w:rsidRDefault="003C1728">
            <w:pPr>
              <w:rPr>
                <w:lang w:val="ru-RU"/>
              </w:rPr>
            </w:pPr>
            <w:r w:rsidRPr="003C1728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3C1728">
              <w:rPr>
                <w:sz w:val="20"/>
                <w:szCs w:val="20"/>
                <w:lang w:val="ru-RU"/>
              </w:rPr>
              <w:t>“, 30.09.2022  Национальный центр правовой информации Республики Беларусь</w:t>
            </w:r>
          </w:p>
        </w:tc>
      </w:tr>
    </w:tbl>
    <w:p w:rsidR="00C46F47" w:rsidRPr="003C1728" w:rsidRDefault="00C46F47">
      <w:pPr>
        <w:rPr>
          <w:lang w:val="ru-RU"/>
        </w:rPr>
      </w:pPr>
    </w:p>
    <w:p w:rsidR="00C46F47" w:rsidRPr="003C1728" w:rsidRDefault="003C1728">
      <w:pPr>
        <w:spacing w:after="60"/>
        <w:jc w:val="center"/>
        <w:rPr>
          <w:lang w:val="ru-RU"/>
        </w:rPr>
      </w:pPr>
      <w:r w:rsidRPr="003C1728">
        <w:rPr>
          <w:caps/>
          <w:lang w:val="ru-RU"/>
        </w:rPr>
        <w:t>ПОСТАНОВЛЕНИЕ</w:t>
      </w:r>
      <w:r>
        <w:rPr>
          <w:caps/>
        </w:rPr>
        <w:t> </w:t>
      </w:r>
      <w:r w:rsidRPr="003C1728">
        <w:rPr>
          <w:caps/>
          <w:lang w:val="ru-RU"/>
        </w:rPr>
        <w:t>МИНИСТЕРСТВА ОБРАЗОВАНИЯ РЕСПУБЛИКИ БЕЛАРУСЬ</w:t>
      </w:r>
    </w:p>
    <w:p w:rsidR="00C46F47" w:rsidRPr="003C1728" w:rsidRDefault="003C1728">
      <w:pPr>
        <w:spacing w:after="60"/>
        <w:jc w:val="center"/>
        <w:rPr>
          <w:lang w:val="ru-RU"/>
        </w:rPr>
      </w:pPr>
      <w:r w:rsidRPr="003C1728">
        <w:rPr>
          <w:lang w:val="ru-RU"/>
        </w:rPr>
        <w:t>2 октября 2012 г. № 118</w:t>
      </w:r>
    </w:p>
    <w:p w:rsidR="00C46F47" w:rsidRPr="003C1728" w:rsidRDefault="003C1728">
      <w:pPr>
        <w:spacing w:before="240" w:after="240"/>
        <w:rPr>
          <w:lang w:val="ru-RU"/>
        </w:rPr>
      </w:pPr>
      <w:r w:rsidRPr="003C1728">
        <w:rPr>
          <w:b/>
          <w:bCs/>
          <w:sz w:val="28"/>
          <w:szCs w:val="28"/>
          <w:lang w:val="ru-RU"/>
        </w:rPr>
        <w:t>О</w:t>
      </w:r>
      <w:r>
        <w:rPr>
          <w:b/>
          <w:bCs/>
          <w:sz w:val="28"/>
          <w:szCs w:val="28"/>
        </w:rPr>
        <w:t> </w:t>
      </w:r>
      <w:r w:rsidRPr="003C1728">
        <w:rPr>
          <w:b/>
          <w:bCs/>
          <w:sz w:val="28"/>
          <w:szCs w:val="28"/>
          <w:lang w:val="ru-RU"/>
        </w:rPr>
        <w:t>республиканском банке данных детей-сирот и</w:t>
      </w:r>
      <w:r>
        <w:rPr>
          <w:b/>
          <w:bCs/>
          <w:sz w:val="28"/>
          <w:szCs w:val="28"/>
        </w:rPr>
        <w:t> </w:t>
      </w:r>
      <w:r w:rsidRPr="003C1728">
        <w:rPr>
          <w:b/>
          <w:bCs/>
          <w:sz w:val="28"/>
          <w:szCs w:val="28"/>
          <w:lang w:val="ru-RU"/>
        </w:rPr>
        <w:t>детей, оставшихся без попечения родителей</w:t>
      </w:r>
    </w:p>
    <w:p w:rsidR="00C46F47" w:rsidRPr="003C1728" w:rsidRDefault="003C1728">
      <w:pPr>
        <w:spacing w:after="60"/>
        <w:ind w:left="1021"/>
        <w:rPr>
          <w:lang w:val="ru-RU"/>
        </w:rPr>
      </w:pPr>
      <w:r w:rsidRPr="003C1728">
        <w:rPr>
          <w:lang w:val="ru-RU"/>
        </w:rPr>
        <w:t>Изменения и дополнения:</w:t>
      </w:r>
    </w:p>
    <w:p w:rsidR="00C46F47" w:rsidRPr="003C1728" w:rsidRDefault="003C1728">
      <w:pPr>
        <w:spacing w:after="60"/>
        <w:ind w:left="1133" w:firstLine="566"/>
        <w:jc w:val="both"/>
        <w:rPr>
          <w:lang w:val="ru-RU"/>
        </w:rPr>
      </w:pPr>
      <w:r w:rsidRPr="003C1728">
        <w:rPr>
          <w:lang w:val="ru-RU"/>
        </w:rPr>
        <w:t>Постановление Министерства образования Республики Беларусь от 3 августа 2022</w:t>
      </w:r>
      <w:r>
        <w:t> </w:t>
      </w:r>
      <w:r w:rsidRPr="003C1728">
        <w:rPr>
          <w:lang w:val="ru-RU"/>
        </w:rPr>
        <w:t>г. №</w:t>
      </w:r>
      <w:r>
        <w:t> </w:t>
      </w:r>
      <w:r w:rsidRPr="003C1728">
        <w:rPr>
          <w:lang w:val="ru-RU"/>
        </w:rPr>
        <w:t>225 (зарегистрировано в Национальном реестре - №</w:t>
      </w:r>
      <w:r>
        <w:t> </w:t>
      </w:r>
      <w:r w:rsidRPr="003C1728">
        <w:rPr>
          <w:lang w:val="ru-RU"/>
        </w:rPr>
        <w:t>8/38579 от 18.</w:t>
      </w:r>
      <w:r w:rsidRPr="003C1728">
        <w:rPr>
          <w:lang w:val="ru-RU"/>
        </w:rPr>
        <w:t>08.2022 г.)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>
        <w:t> 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На основании части третьей статьи 117 Кодекса Республики Беларусь о браке и семье Министерство образования Республики Беларусь ПОСТАНОВЛЯЕТ: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1.</w:t>
      </w:r>
      <w:r>
        <w:t> </w:t>
      </w:r>
      <w:r w:rsidRPr="003C1728">
        <w:rPr>
          <w:lang w:val="ru-RU"/>
        </w:rPr>
        <w:t>Утвердить Положение о порядке формирования республиканского банка данных детей-сирот, детей, оставшихся без попечения родителей, и пользования им (прилагается).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2.</w:t>
      </w:r>
      <w:r>
        <w:t> </w:t>
      </w:r>
      <w:r w:rsidRPr="003C1728">
        <w:rPr>
          <w:lang w:val="ru-RU"/>
        </w:rPr>
        <w:t>Настоящее постановление вступает в силу после его официального опубликования.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C46F4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00" w:type="pct"/>
            <w:vMerge w:val="restart"/>
            <w:vAlign w:val="bottom"/>
          </w:tcPr>
          <w:p w:rsidR="00C46F47" w:rsidRDefault="003C1728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Министр</w:t>
            </w:r>
          </w:p>
        </w:tc>
        <w:tc>
          <w:tcPr>
            <w:tcW w:w="2500" w:type="pct"/>
            <w:vMerge w:val="restart"/>
            <w:vAlign w:val="bottom"/>
          </w:tcPr>
          <w:p w:rsidR="00C46F47" w:rsidRDefault="003C1728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.А.Маскевич</w:t>
            </w:r>
          </w:p>
        </w:tc>
      </w:tr>
    </w:tbl>
    <w:p w:rsidR="00C46F47" w:rsidRDefault="003C1728">
      <w:pPr>
        <w:spacing w:after="60"/>
        <w:ind w:firstLine="566"/>
        <w:jc w:val="both"/>
      </w:pPr>
      <w:r>
        <w:t> </w:t>
      </w:r>
    </w:p>
    <w:tbl>
      <w:tblPr>
        <w:tblW w:w="3462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5"/>
        <w:gridCol w:w="3519"/>
      </w:tblGrid>
      <w:tr w:rsidR="00C46F4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364" w:type="pct"/>
            <w:vMerge w:val="restart"/>
          </w:tcPr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СОГЛАСОВАНО</w:t>
            </w:r>
          </w:p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Министр здравоохранения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C46F47" w:rsidRPr="003C1728" w:rsidRDefault="003C1728">
            <w:pPr>
              <w:spacing w:after="60"/>
              <w:ind w:firstLine="1021"/>
              <w:jc w:val="both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В.И.Жарко</w:t>
            </w:r>
          </w:p>
          <w:p w:rsidR="00C46F47" w:rsidRDefault="003C1728">
            <w:pPr>
              <w:spacing w:after="60"/>
              <w:jc w:val="both"/>
            </w:pPr>
            <w:r>
              <w:rPr>
                <w:sz w:val="22"/>
                <w:szCs w:val="22"/>
              </w:rPr>
              <w:t>30.05.2012</w:t>
            </w:r>
          </w:p>
        </w:tc>
        <w:tc>
          <w:tcPr>
            <w:tcW w:w="2636" w:type="pct"/>
            <w:vMerge w:val="restart"/>
          </w:tcPr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СОГЛАСОВАНО</w:t>
            </w:r>
          </w:p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Министр труда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и социальной защиты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C46F47" w:rsidRDefault="003C1728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М.А.Щеткина</w:t>
            </w:r>
          </w:p>
          <w:p w:rsidR="00C46F47" w:rsidRDefault="003C1728">
            <w:pPr>
              <w:spacing w:after="60"/>
              <w:jc w:val="both"/>
            </w:pPr>
            <w:r>
              <w:rPr>
                <w:sz w:val="22"/>
                <w:szCs w:val="22"/>
              </w:rPr>
              <w:t>29.05.2012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64" w:type="pct"/>
            <w:vMerge w:val="restart"/>
          </w:tcPr>
          <w:p w:rsidR="00C46F47" w:rsidRDefault="003C1728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36" w:type="pct"/>
            <w:vMerge w:val="restart"/>
          </w:tcPr>
          <w:p w:rsidR="00C46F47" w:rsidRDefault="003C1728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364" w:type="pct"/>
            <w:vMerge w:val="restart"/>
          </w:tcPr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СОГЛАСОВАНО</w:t>
            </w:r>
          </w:p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Министр финансов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C46F47" w:rsidRPr="003C1728" w:rsidRDefault="003C1728">
            <w:pPr>
              <w:spacing w:after="60"/>
              <w:ind w:firstLine="1021"/>
              <w:jc w:val="both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А.М.Харковец</w:t>
            </w:r>
          </w:p>
          <w:p w:rsidR="00C46F47" w:rsidRDefault="003C1728">
            <w:pPr>
              <w:spacing w:after="60"/>
              <w:jc w:val="both"/>
            </w:pPr>
            <w:r>
              <w:rPr>
                <w:sz w:val="22"/>
                <w:szCs w:val="22"/>
              </w:rPr>
              <w:t>29.05.2012</w:t>
            </w:r>
          </w:p>
        </w:tc>
        <w:tc>
          <w:tcPr>
            <w:tcW w:w="2636" w:type="pct"/>
            <w:vMerge w:val="restart"/>
          </w:tcPr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СОГЛАСОВАНО</w:t>
            </w:r>
          </w:p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Председатель Правления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Национального банка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C46F47" w:rsidRDefault="003C1728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Н.А.Ермакова</w:t>
            </w:r>
          </w:p>
          <w:p w:rsidR="00C46F47" w:rsidRDefault="003C1728">
            <w:pPr>
              <w:spacing w:after="60"/>
              <w:jc w:val="both"/>
            </w:pPr>
            <w:r>
              <w:rPr>
                <w:sz w:val="22"/>
                <w:szCs w:val="22"/>
              </w:rPr>
              <w:t>31.05.2012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64" w:type="pct"/>
            <w:vMerge w:val="restart"/>
          </w:tcPr>
          <w:p w:rsidR="00C46F47" w:rsidRDefault="003C1728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36" w:type="pct"/>
            <w:vMerge w:val="restart"/>
          </w:tcPr>
          <w:p w:rsidR="00C46F47" w:rsidRDefault="003C1728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364" w:type="pct"/>
            <w:vMerge w:val="restart"/>
          </w:tcPr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СОГЛАСОВАНО</w:t>
            </w:r>
          </w:p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Министр внутренних дел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C46F47" w:rsidRDefault="003C1728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И.А.Шуневич</w:t>
            </w:r>
          </w:p>
          <w:p w:rsidR="00C46F47" w:rsidRDefault="003C1728">
            <w:pPr>
              <w:spacing w:after="60"/>
              <w:jc w:val="both"/>
            </w:pPr>
            <w:r>
              <w:rPr>
                <w:sz w:val="22"/>
                <w:szCs w:val="22"/>
              </w:rPr>
              <w:t>01.06.2012</w:t>
            </w:r>
          </w:p>
        </w:tc>
        <w:tc>
          <w:tcPr>
            <w:tcW w:w="2636" w:type="pct"/>
            <w:vMerge w:val="restart"/>
          </w:tcPr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СОГЛАСОВАНО</w:t>
            </w:r>
          </w:p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Министр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по чрезвычайным ситуациям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C46F47" w:rsidRDefault="003C1728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В.А.Ващенко</w:t>
            </w:r>
          </w:p>
          <w:p w:rsidR="00C46F47" w:rsidRDefault="003C1728">
            <w:pPr>
              <w:spacing w:after="60"/>
              <w:jc w:val="both"/>
            </w:pPr>
            <w:r>
              <w:rPr>
                <w:sz w:val="22"/>
                <w:szCs w:val="22"/>
              </w:rPr>
              <w:t>28.05.2012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64" w:type="pct"/>
            <w:vMerge w:val="restart"/>
          </w:tcPr>
          <w:p w:rsidR="00C46F47" w:rsidRDefault="003C1728">
            <w:pPr>
              <w:spacing w:after="28"/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636" w:type="pct"/>
            <w:vMerge w:val="restart"/>
          </w:tcPr>
          <w:p w:rsidR="00C46F47" w:rsidRDefault="003C1728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364" w:type="pct"/>
            <w:vMerge w:val="restart"/>
          </w:tcPr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СОГЛАСОВАНО</w:t>
            </w:r>
          </w:p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Министр спорта и туризма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C46F47" w:rsidRDefault="003C1728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О.Л.Качан</w:t>
            </w:r>
          </w:p>
          <w:p w:rsidR="00C46F47" w:rsidRDefault="003C1728">
            <w:pPr>
              <w:spacing w:after="60"/>
              <w:jc w:val="both"/>
            </w:pPr>
            <w:r>
              <w:rPr>
                <w:sz w:val="22"/>
                <w:szCs w:val="22"/>
              </w:rPr>
              <w:t>28.05.2012</w:t>
            </w:r>
          </w:p>
        </w:tc>
        <w:tc>
          <w:tcPr>
            <w:tcW w:w="2636" w:type="pct"/>
            <w:vMerge w:val="restart"/>
          </w:tcPr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СОГЛАСОВАНО</w:t>
            </w:r>
          </w:p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Председатель Государственного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пограничного комитета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C46F47" w:rsidRDefault="003C1728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И.А.Рачковский</w:t>
            </w:r>
          </w:p>
          <w:p w:rsidR="00C46F47" w:rsidRDefault="003C1728">
            <w:pPr>
              <w:spacing w:after="60"/>
              <w:jc w:val="both"/>
            </w:pPr>
            <w:r>
              <w:rPr>
                <w:sz w:val="22"/>
                <w:szCs w:val="22"/>
              </w:rPr>
              <w:t>29.05.2012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64" w:type="pct"/>
            <w:vMerge w:val="restart"/>
          </w:tcPr>
          <w:p w:rsidR="00C46F47" w:rsidRDefault="003C1728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36" w:type="pct"/>
            <w:vMerge w:val="restart"/>
          </w:tcPr>
          <w:p w:rsidR="00C46F47" w:rsidRDefault="003C1728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364" w:type="pct"/>
            <w:vMerge w:val="restart"/>
          </w:tcPr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СОГЛАСОВАНО</w:t>
            </w:r>
          </w:p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Министр транспорта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и коммуникаций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C46F47" w:rsidRDefault="003C1728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И.И.Щербо</w:t>
            </w:r>
          </w:p>
          <w:p w:rsidR="00C46F47" w:rsidRDefault="003C1728">
            <w:pPr>
              <w:spacing w:after="60"/>
              <w:jc w:val="both"/>
            </w:pPr>
            <w:r>
              <w:rPr>
                <w:sz w:val="22"/>
                <w:szCs w:val="22"/>
              </w:rPr>
              <w:t>29.05.2012</w:t>
            </w:r>
          </w:p>
        </w:tc>
        <w:tc>
          <w:tcPr>
            <w:tcW w:w="2636" w:type="pct"/>
            <w:vMerge w:val="restart"/>
          </w:tcPr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СОГЛАСОВАНО</w:t>
            </w:r>
          </w:p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Министр культуры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C46F47" w:rsidRPr="003C1728" w:rsidRDefault="003C1728">
            <w:pPr>
              <w:spacing w:after="60"/>
              <w:ind w:firstLine="1021"/>
              <w:jc w:val="both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П.П.Латушко</w:t>
            </w:r>
          </w:p>
          <w:p w:rsidR="00C46F47" w:rsidRDefault="003C1728">
            <w:pPr>
              <w:spacing w:after="60"/>
              <w:jc w:val="both"/>
            </w:pPr>
            <w:r>
              <w:rPr>
                <w:sz w:val="22"/>
                <w:szCs w:val="22"/>
              </w:rPr>
              <w:t>28.05.2012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64" w:type="pct"/>
            <w:vMerge w:val="restart"/>
          </w:tcPr>
          <w:p w:rsidR="00C46F47" w:rsidRDefault="003C1728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36" w:type="pct"/>
            <w:vMerge w:val="restart"/>
          </w:tcPr>
          <w:p w:rsidR="00C46F47" w:rsidRDefault="003C1728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364" w:type="pct"/>
            <w:vMerge w:val="restart"/>
          </w:tcPr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СОГЛАСОВАНО</w:t>
            </w:r>
          </w:p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Министр связи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и информатизации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C46F47" w:rsidRDefault="003C1728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Н.П.Пантелей</w:t>
            </w:r>
          </w:p>
          <w:p w:rsidR="00C46F47" w:rsidRDefault="003C1728">
            <w:pPr>
              <w:spacing w:after="60"/>
              <w:jc w:val="both"/>
            </w:pPr>
            <w:r>
              <w:rPr>
                <w:sz w:val="22"/>
                <w:szCs w:val="22"/>
              </w:rPr>
              <w:t>28.05.2012</w:t>
            </w:r>
          </w:p>
        </w:tc>
        <w:tc>
          <w:tcPr>
            <w:tcW w:w="2636" w:type="pct"/>
            <w:vMerge w:val="restart"/>
          </w:tcPr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СОГЛАСОВАНО</w:t>
            </w:r>
          </w:p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Министр промышленности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C46F47" w:rsidRPr="003C1728" w:rsidRDefault="003C1728">
            <w:pPr>
              <w:spacing w:after="60"/>
              <w:ind w:firstLine="1021"/>
              <w:jc w:val="both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Д.С.Катеринич</w:t>
            </w:r>
          </w:p>
          <w:p w:rsidR="00C46F47" w:rsidRDefault="003C1728">
            <w:pPr>
              <w:spacing w:after="60"/>
              <w:jc w:val="both"/>
            </w:pPr>
            <w:r>
              <w:rPr>
                <w:sz w:val="22"/>
                <w:szCs w:val="22"/>
              </w:rPr>
              <w:t>24.05.2012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64" w:type="pct"/>
            <w:vMerge w:val="restart"/>
          </w:tcPr>
          <w:p w:rsidR="00C46F47" w:rsidRDefault="003C1728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36" w:type="pct"/>
            <w:vMerge w:val="restart"/>
          </w:tcPr>
          <w:p w:rsidR="00C46F47" w:rsidRDefault="003C1728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364" w:type="pct"/>
            <w:vMerge w:val="restart"/>
          </w:tcPr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СОГЛАСОВАНО</w:t>
            </w:r>
          </w:p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Министр энергетики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C46F47" w:rsidRPr="003C1728" w:rsidRDefault="003C1728">
            <w:pPr>
              <w:spacing w:after="60"/>
              <w:ind w:firstLine="1021"/>
              <w:jc w:val="both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А.В.Озерец</w:t>
            </w:r>
          </w:p>
          <w:p w:rsidR="00C46F47" w:rsidRDefault="003C1728">
            <w:pPr>
              <w:spacing w:after="60"/>
              <w:jc w:val="both"/>
            </w:pPr>
            <w:r>
              <w:rPr>
                <w:sz w:val="22"/>
                <w:szCs w:val="22"/>
              </w:rPr>
              <w:t>31.05.2012</w:t>
            </w:r>
          </w:p>
        </w:tc>
        <w:tc>
          <w:tcPr>
            <w:tcW w:w="2636" w:type="pct"/>
            <w:vMerge w:val="restart"/>
          </w:tcPr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СОГЛАСОВАНО</w:t>
            </w:r>
          </w:p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Министр архитектуры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и строительства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C46F47" w:rsidRDefault="003C1728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А.И.Ничкасов</w:t>
            </w:r>
          </w:p>
          <w:p w:rsidR="00C46F47" w:rsidRDefault="003C1728">
            <w:pPr>
              <w:spacing w:after="60"/>
              <w:jc w:val="both"/>
            </w:pPr>
            <w:r>
              <w:rPr>
                <w:sz w:val="22"/>
                <w:szCs w:val="22"/>
              </w:rPr>
              <w:t>29.05.2012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64" w:type="pct"/>
            <w:vMerge w:val="restart"/>
          </w:tcPr>
          <w:p w:rsidR="00C46F47" w:rsidRDefault="003C1728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36" w:type="pct"/>
            <w:vMerge w:val="restart"/>
          </w:tcPr>
          <w:p w:rsidR="00C46F47" w:rsidRDefault="003C1728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364" w:type="pct"/>
            <w:vMerge w:val="restart"/>
          </w:tcPr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СОГЛАСОВАНО</w:t>
            </w:r>
          </w:p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Министр обороны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Республики Беларусь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генерал-лейтенант</w:t>
            </w:r>
          </w:p>
          <w:p w:rsidR="00C46F47" w:rsidRDefault="003C1728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Ю.В.Жадобин</w:t>
            </w:r>
          </w:p>
          <w:p w:rsidR="00C46F47" w:rsidRDefault="003C1728">
            <w:pPr>
              <w:spacing w:after="60"/>
              <w:jc w:val="both"/>
            </w:pPr>
            <w:r>
              <w:rPr>
                <w:sz w:val="22"/>
                <w:szCs w:val="22"/>
              </w:rPr>
              <w:t>29.05.2012</w:t>
            </w:r>
          </w:p>
        </w:tc>
        <w:tc>
          <w:tcPr>
            <w:tcW w:w="2636" w:type="pct"/>
            <w:vMerge w:val="restart"/>
          </w:tcPr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СОГЛАСОВАНО</w:t>
            </w:r>
          </w:p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Исполняющий обязанности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Министра сельского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хозяйства и продовольствия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C46F47" w:rsidRDefault="003C1728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Л.А.Маринич</w:t>
            </w:r>
          </w:p>
          <w:p w:rsidR="00C46F47" w:rsidRDefault="003C1728">
            <w:pPr>
              <w:spacing w:after="60"/>
              <w:jc w:val="both"/>
            </w:pPr>
            <w:r>
              <w:rPr>
                <w:sz w:val="22"/>
                <w:szCs w:val="22"/>
              </w:rPr>
              <w:t>28.05.2012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64" w:type="pct"/>
            <w:vMerge w:val="restart"/>
          </w:tcPr>
          <w:p w:rsidR="00C46F47" w:rsidRDefault="003C1728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36" w:type="pct"/>
            <w:vMerge w:val="restart"/>
          </w:tcPr>
          <w:p w:rsidR="00C46F47" w:rsidRDefault="003C1728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364" w:type="pct"/>
            <w:vMerge w:val="restart"/>
          </w:tcPr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СОГЛАСОВАНО</w:t>
            </w:r>
          </w:p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Первый проректор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Академии управления при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Президенте Республики Беларусь</w:t>
            </w:r>
          </w:p>
          <w:p w:rsidR="00C46F47" w:rsidRDefault="003C1728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А.В.Ивановский</w:t>
            </w:r>
          </w:p>
          <w:p w:rsidR="00C46F47" w:rsidRDefault="003C1728">
            <w:pPr>
              <w:spacing w:after="60"/>
              <w:jc w:val="both"/>
            </w:pPr>
            <w:r>
              <w:rPr>
                <w:sz w:val="22"/>
                <w:szCs w:val="22"/>
              </w:rPr>
              <w:t>31.05.2012</w:t>
            </w:r>
          </w:p>
        </w:tc>
        <w:tc>
          <w:tcPr>
            <w:tcW w:w="2636" w:type="pct"/>
            <w:vMerge w:val="restart"/>
          </w:tcPr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СОГЛАСОВАНО</w:t>
            </w:r>
          </w:p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Председатель Белорусского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государственного концерна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по производству и реализации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товаров легкой промышленности</w:t>
            </w:r>
          </w:p>
          <w:p w:rsidR="00C46F47" w:rsidRDefault="003C1728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Г.Е.Вырко</w:t>
            </w:r>
          </w:p>
          <w:p w:rsidR="00C46F47" w:rsidRDefault="003C1728">
            <w:pPr>
              <w:spacing w:after="60"/>
              <w:jc w:val="both"/>
            </w:pPr>
            <w:r>
              <w:rPr>
                <w:sz w:val="22"/>
                <w:szCs w:val="22"/>
              </w:rPr>
              <w:t>30.05.2012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64" w:type="pct"/>
            <w:vMerge w:val="restart"/>
          </w:tcPr>
          <w:p w:rsidR="00C46F47" w:rsidRDefault="003C1728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36" w:type="pct"/>
            <w:vMerge w:val="restart"/>
          </w:tcPr>
          <w:p w:rsidR="00C46F47" w:rsidRDefault="003C1728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364" w:type="pct"/>
            <w:vMerge w:val="restart"/>
          </w:tcPr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lastRenderedPageBreak/>
              <w:t>СОГЛАСОВАНО</w:t>
            </w:r>
          </w:p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Председатель Белорусского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государственного концерна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пищевой промышленности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«Белгоспищепром»</w:t>
            </w:r>
          </w:p>
          <w:p w:rsidR="00C46F47" w:rsidRDefault="003C1728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И.И.Данченко</w:t>
            </w:r>
          </w:p>
          <w:p w:rsidR="00C46F47" w:rsidRDefault="003C1728">
            <w:pPr>
              <w:spacing w:after="60"/>
              <w:jc w:val="both"/>
            </w:pPr>
            <w:r>
              <w:rPr>
                <w:sz w:val="22"/>
                <w:szCs w:val="22"/>
              </w:rPr>
              <w:t>30.05.2012</w:t>
            </w:r>
          </w:p>
        </w:tc>
        <w:tc>
          <w:tcPr>
            <w:tcW w:w="2636" w:type="pct"/>
            <w:vMerge w:val="restart"/>
          </w:tcPr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СОГЛАСОВАНО</w:t>
            </w:r>
          </w:p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Председатель Правления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Белорусского республиканского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союза потребительских обществ</w:t>
            </w:r>
          </w:p>
          <w:p w:rsidR="00C46F47" w:rsidRDefault="003C1728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С.Д.Сидько</w:t>
            </w:r>
          </w:p>
          <w:p w:rsidR="00C46F47" w:rsidRDefault="003C1728">
            <w:pPr>
              <w:spacing w:after="60"/>
              <w:jc w:val="both"/>
            </w:pPr>
            <w:r>
              <w:rPr>
                <w:sz w:val="22"/>
                <w:szCs w:val="22"/>
              </w:rPr>
              <w:t>30.05.2012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64" w:type="pct"/>
            <w:vMerge w:val="restart"/>
          </w:tcPr>
          <w:p w:rsidR="00C46F47" w:rsidRDefault="003C1728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36" w:type="pct"/>
            <w:vMerge w:val="restart"/>
          </w:tcPr>
          <w:p w:rsidR="00C46F47" w:rsidRDefault="003C1728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364" w:type="pct"/>
            <w:vMerge w:val="restart"/>
          </w:tcPr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СОГЛАСОВАНО</w:t>
            </w:r>
          </w:p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Предс</w:t>
            </w:r>
            <w:r w:rsidRPr="003C1728">
              <w:rPr>
                <w:sz w:val="22"/>
                <w:szCs w:val="22"/>
                <w:lang w:val="ru-RU"/>
              </w:rPr>
              <w:t>едатель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Минского городского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C46F47" w:rsidRDefault="003C1728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Н.А.Ладутько</w:t>
            </w:r>
          </w:p>
          <w:p w:rsidR="00C46F47" w:rsidRDefault="003C1728">
            <w:pPr>
              <w:spacing w:after="60"/>
              <w:jc w:val="both"/>
            </w:pPr>
            <w:r>
              <w:rPr>
                <w:sz w:val="22"/>
                <w:szCs w:val="22"/>
              </w:rPr>
              <w:t>31.05.2012</w:t>
            </w:r>
          </w:p>
        </w:tc>
        <w:tc>
          <w:tcPr>
            <w:tcW w:w="2636" w:type="pct"/>
            <w:vMerge w:val="restart"/>
          </w:tcPr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СОГЛАСОВАНО</w:t>
            </w:r>
          </w:p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Председатель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Брестского областного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C46F47" w:rsidRDefault="003C1728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К.А.Сумар</w:t>
            </w:r>
          </w:p>
          <w:p w:rsidR="00C46F47" w:rsidRDefault="003C1728">
            <w:pPr>
              <w:spacing w:after="60"/>
              <w:jc w:val="both"/>
            </w:pPr>
            <w:r>
              <w:rPr>
                <w:sz w:val="22"/>
                <w:szCs w:val="22"/>
              </w:rPr>
              <w:t>29.05.2012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64" w:type="pct"/>
            <w:vMerge w:val="restart"/>
          </w:tcPr>
          <w:p w:rsidR="00C46F47" w:rsidRDefault="003C1728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36" w:type="pct"/>
            <w:vMerge w:val="restart"/>
          </w:tcPr>
          <w:p w:rsidR="00C46F47" w:rsidRDefault="003C1728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364" w:type="pct"/>
            <w:vMerge w:val="restart"/>
          </w:tcPr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СОГЛАСОВАНО</w:t>
            </w:r>
          </w:p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Председатель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Витебского областного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C46F47" w:rsidRDefault="003C1728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А.Н.Косинец</w:t>
            </w:r>
          </w:p>
          <w:p w:rsidR="00C46F47" w:rsidRDefault="003C1728">
            <w:pPr>
              <w:spacing w:after="60"/>
              <w:jc w:val="both"/>
            </w:pPr>
            <w:r>
              <w:rPr>
                <w:sz w:val="22"/>
                <w:szCs w:val="22"/>
              </w:rPr>
              <w:t>28.05.2012</w:t>
            </w:r>
          </w:p>
        </w:tc>
        <w:tc>
          <w:tcPr>
            <w:tcW w:w="2636" w:type="pct"/>
            <w:vMerge w:val="restart"/>
          </w:tcPr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СОГЛАСОВАНО</w:t>
            </w:r>
          </w:p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Председатель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Гомельского областного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C46F47" w:rsidRDefault="003C1728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В.А.Дворник</w:t>
            </w:r>
          </w:p>
          <w:p w:rsidR="00C46F47" w:rsidRDefault="003C1728">
            <w:pPr>
              <w:spacing w:after="60"/>
              <w:jc w:val="both"/>
            </w:pPr>
            <w:r>
              <w:rPr>
                <w:sz w:val="22"/>
                <w:szCs w:val="22"/>
              </w:rPr>
              <w:t>30.05.2012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64" w:type="pct"/>
            <w:vMerge w:val="restart"/>
          </w:tcPr>
          <w:p w:rsidR="00C46F47" w:rsidRDefault="003C1728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36" w:type="pct"/>
            <w:vMerge w:val="restart"/>
          </w:tcPr>
          <w:p w:rsidR="00C46F47" w:rsidRDefault="003C1728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364" w:type="pct"/>
            <w:vMerge w:val="restart"/>
          </w:tcPr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СОГЛАСОВАНО</w:t>
            </w:r>
          </w:p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Председатель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Гродненского областного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C46F47" w:rsidRDefault="003C1728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С.Б.Шапиро</w:t>
            </w:r>
          </w:p>
          <w:p w:rsidR="00C46F47" w:rsidRDefault="003C1728">
            <w:pPr>
              <w:spacing w:after="60"/>
              <w:jc w:val="both"/>
            </w:pPr>
            <w:r>
              <w:rPr>
                <w:sz w:val="22"/>
                <w:szCs w:val="22"/>
              </w:rPr>
              <w:t>29.05.2012</w:t>
            </w:r>
          </w:p>
        </w:tc>
        <w:tc>
          <w:tcPr>
            <w:tcW w:w="2636" w:type="pct"/>
            <w:vMerge w:val="restart"/>
          </w:tcPr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СОГЛАСОВАНО</w:t>
            </w:r>
          </w:p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Председатель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Минского областного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C46F47" w:rsidRDefault="003C1728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Б.В.Батура</w:t>
            </w:r>
          </w:p>
          <w:p w:rsidR="00C46F47" w:rsidRDefault="003C1728">
            <w:pPr>
              <w:spacing w:after="60"/>
              <w:jc w:val="both"/>
            </w:pPr>
            <w:r>
              <w:rPr>
                <w:sz w:val="22"/>
                <w:szCs w:val="22"/>
              </w:rPr>
              <w:t>29.05.2012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64" w:type="pct"/>
            <w:vMerge w:val="restart"/>
          </w:tcPr>
          <w:p w:rsidR="00C46F47" w:rsidRDefault="003C1728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36" w:type="pct"/>
            <w:vMerge w:val="restart"/>
          </w:tcPr>
          <w:p w:rsidR="00C46F47" w:rsidRDefault="003C1728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364" w:type="pct"/>
            <w:vMerge w:val="restart"/>
          </w:tcPr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СОГЛАСОВАНО</w:t>
            </w:r>
          </w:p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Председатель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Могилевского областного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C46F47" w:rsidRDefault="003C1728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П.М.Рудник</w:t>
            </w:r>
          </w:p>
          <w:p w:rsidR="00C46F47" w:rsidRDefault="003C1728">
            <w:pPr>
              <w:spacing w:after="60"/>
              <w:jc w:val="both"/>
            </w:pPr>
            <w:r>
              <w:rPr>
                <w:sz w:val="22"/>
                <w:szCs w:val="22"/>
              </w:rPr>
              <w:t>30.05.2012</w:t>
            </w:r>
          </w:p>
        </w:tc>
        <w:tc>
          <w:tcPr>
            <w:tcW w:w="2636" w:type="pct"/>
            <w:vMerge w:val="restart"/>
          </w:tcPr>
          <w:p w:rsidR="00C46F47" w:rsidRDefault="003C1728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C46F47" w:rsidRDefault="003C1728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3"/>
        <w:gridCol w:w="2776"/>
      </w:tblGrid>
      <w:tr w:rsidR="00C46F4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560" w:type="pct"/>
            <w:vMerge w:val="restart"/>
          </w:tcPr>
          <w:p w:rsidR="00C46F47" w:rsidRDefault="003C1728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40" w:type="pct"/>
            <w:vMerge w:val="restart"/>
          </w:tcPr>
          <w:p w:rsidR="00C46F47" w:rsidRPr="003C1728" w:rsidRDefault="003C1728">
            <w:pPr>
              <w:spacing w:after="120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УТВЕРЖДЕНО</w:t>
            </w:r>
          </w:p>
          <w:p w:rsidR="00C46F47" w:rsidRPr="003C1728" w:rsidRDefault="003C1728">
            <w:pPr>
              <w:spacing w:after="60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Постановление</w:t>
            </w:r>
          </w:p>
          <w:p w:rsidR="00C46F47" w:rsidRPr="003C1728" w:rsidRDefault="003C1728">
            <w:pPr>
              <w:spacing w:after="60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Министерства образования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C46F47" w:rsidRDefault="003C1728">
            <w:pPr>
              <w:spacing w:after="60"/>
            </w:pPr>
            <w:r>
              <w:rPr>
                <w:sz w:val="22"/>
                <w:szCs w:val="22"/>
              </w:rPr>
              <w:t>02.10.2012 № 118</w:t>
            </w:r>
          </w:p>
        </w:tc>
      </w:tr>
    </w:tbl>
    <w:p w:rsidR="00C46F47" w:rsidRPr="003C1728" w:rsidRDefault="003C1728">
      <w:pPr>
        <w:spacing w:before="240" w:after="240"/>
        <w:rPr>
          <w:lang w:val="ru-RU"/>
        </w:rPr>
      </w:pPr>
      <w:r w:rsidRPr="003C1728">
        <w:rPr>
          <w:b/>
          <w:bCs/>
          <w:lang w:val="ru-RU"/>
        </w:rPr>
        <w:t>ПОЛОЖЕНИЕ</w:t>
      </w:r>
      <w:r w:rsidRPr="003C1728">
        <w:rPr>
          <w:lang w:val="ru-RU"/>
        </w:rPr>
        <w:br/>
      </w:r>
      <w:r w:rsidRPr="003C1728">
        <w:rPr>
          <w:b/>
          <w:bCs/>
          <w:lang w:val="ru-RU"/>
        </w:rPr>
        <w:t>о порядке формирования республиканского банка данных детей-сирот, детей, оставшихся без попечения родителей, и пользования им</w:t>
      </w:r>
    </w:p>
    <w:p w:rsidR="00C46F47" w:rsidRPr="003C1728" w:rsidRDefault="003C1728">
      <w:pPr>
        <w:spacing w:before="240" w:after="240"/>
        <w:jc w:val="center"/>
        <w:rPr>
          <w:lang w:val="ru-RU"/>
        </w:rPr>
      </w:pPr>
      <w:r w:rsidRPr="003C1728">
        <w:rPr>
          <w:b/>
          <w:bCs/>
          <w:caps/>
          <w:lang w:val="ru-RU"/>
        </w:rPr>
        <w:lastRenderedPageBreak/>
        <w:t>ГЛАВА 1</w:t>
      </w:r>
      <w:r w:rsidRPr="003C1728">
        <w:rPr>
          <w:lang w:val="ru-RU"/>
        </w:rPr>
        <w:br/>
      </w:r>
      <w:r w:rsidRPr="003C1728">
        <w:rPr>
          <w:b/>
          <w:bCs/>
          <w:caps/>
          <w:lang w:val="ru-RU"/>
        </w:rPr>
        <w:t>ОБЩИЕ ПОЛОЖЕНИЯ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1.</w:t>
      </w:r>
      <w:r>
        <w:t> </w:t>
      </w:r>
      <w:r w:rsidRPr="003C1728">
        <w:rPr>
          <w:lang w:val="ru-RU"/>
        </w:rPr>
        <w:t>Настоящее Положение определяет порядок формирования, ведения и использовани</w:t>
      </w:r>
      <w:r w:rsidRPr="003C1728">
        <w:rPr>
          <w:lang w:val="ru-RU"/>
        </w:rPr>
        <w:t>я республиканского банка данных детей-сирот, детей, оставшихся без попечения родителей (далее</w:t>
      </w:r>
      <w:r>
        <w:t> </w:t>
      </w:r>
      <w:r w:rsidRPr="003C1728">
        <w:rPr>
          <w:lang w:val="ru-RU"/>
        </w:rPr>
        <w:t>– республиканский банк данных).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2.</w:t>
      </w:r>
      <w:r>
        <w:t> </w:t>
      </w:r>
      <w:r w:rsidRPr="003C1728">
        <w:rPr>
          <w:lang w:val="ru-RU"/>
        </w:rPr>
        <w:t>В настоящем Положении применяются следующие основные термины и их определения: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республиканский банк данных</w:t>
      </w:r>
      <w:r>
        <w:t> </w:t>
      </w:r>
      <w:r w:rsidRPr="003C1728">
        <w:rPr>
          <w:lang w:val="ru-RU"/>
        </w:rPr>
        <w:t>– организационно-тех</w:t>
      </w:r>
      <w:r w:rsidRPr="003C1728">
        <w:rPr>
          <w:lang w:val="ru-RU"/>
        </w:rPr>
        <w:t>ническая система, включающая совокупность сведений локальных баз данных структурных подразделений местных исполнительных и</w:t>
      </w:r>
      <w:r>
        <w:t> </w:t>
      </w:r>
      <w:r w:rsidRPr="003C1728">
        <w:rPr>
          <w:lang w:val="ru-RU"/>
        </w:rPr>
        <w:t>распорядительных органов, осуществляющих государственно-властные полномочия в</w:t>
      </w:r>
      <w:r>
        <w:t> </w:t>
      </w:r>
      <w:r w:rsidRPr="003C1728">
        <w:rPr>
          <w:lang w:val="ru-RU"/>
        </w:rPr>
        <w:t>сфере образования, а</w:t>
      </w:r>
      <w:r>
        <w:t> </w:t>
      </w:r>
      <w:r w:rsidRPr="003C1728">
        <w:rPr>
          <w:lang w:val="ru-RU"/>
        </w:rPr>
        <w:t xml:space="preserve">также отдельных учреждений (домов </w:t>
      </w:r>
      <w:r w:rsidRPr="003C1728">
        <w:rPr>
          <w:lang w:val="ru-RU"/>
        </w:rPr>
        <w:t>ребенка, учреждений, осуществляющих стационарное социальное обслуживание, детских домов, детских деревень, детских городков, социально-педагогических центров, школ-интернатов для</w:t>
      </w:r>
      <w:r>
        <w:t> </w:t>
      </w:r>
      <w:r w:rsidRPr="003C1728">
        <w:rPr>
          <w:lang w:val="ru-RU"/>
        </w:rPr>
        <w:t>детей-сирот и</w:t>
      </w:r>
      <w:r>
        <w:t> </w:t>
      </w:r>
      <w:r w:rsidRPr="003C1728">
        <w:rPr>
          <w:lang w:val="ru-RU"/>
        </w:rPr>
        <w:t xml:space="preserve">детей, оставшихся без попечения родителей, училищ олимпийского </w:t>
      </w:r>
      <w:r w:rsidRPr="003C1728">
        <w:rPr>
          <w:lang w:val="ru-RU"/>
        </w:rPr>
        <w:t>резерва, специальных школ-интернатов, специальных учебно-воспитательных учреждений, специальных лечебно-воспитательных учреждений, учреждений образования, реализующих образовательные программы профессионально-технического, среднего специального, высшего об</w:t>
      </w:r>
      <w:r w:rsidRPr="003C1728">
        <w:rPr>
          <w:lang w:val="ru-RU"/>
        </w:rPr>
        <w:t>разования, образовательную программу подготовки лиц к</w:t>
      </w:r>
      <w:r>
        <w:t> </w:t>
      </w:r>
      <w:r w:rsidRPr="003C1728">
        <w:rPr>
          <w:lang w:val="ru-RU"/>
        </w:rPr>
        <w:t>поступлению в</w:t>
      </w:r>
      <w:r>
        <w:t> </w:t>
      </w:r>
      <w:r w:rsidRPr="003C1728">
        <w:rPr>
          <w:lang w:val="ru-RU"/>
        </w:rPr>
        <w:t>учреждения образования Республики Беларусь) и</w:t>
      </w:r>
      <w:r>
        <w:t> </w:t>
      </w:r>
      <w:r w:rsidRPr="003C1728">
        <w:rPr>
          <w:lang w:val="ru-RU"/>
        </w:rPr>
        <w:t>иных учреждений, обеспечивающих условия для</w:t>
      </w:r>
      <w:r>
        <w:t> </w:t>
      </w:r>
      <w:r w:rsidRPr="003C1728">
        <w:rPr>
          <w:lang w:val="ru-RU"/>
        </w:rPr>
        <w:t>проживания и</w:t>
      </w:r>
      <w:r>
        <w:t> </w:t>
      </w:r>
      <w:r w:rsidRPr="003C1728">
        <w:rPr>
          <w:lang w:val="ru-RU"/>
        </w:rPr>
        <w:t>содержания детей, которые содержат документированную информацию о</w:t>
      </w:r>
      <w:r>
        <w:t> </w:t>
      </w:r>
      <w:r w:rsidRPr="003C1728">
        <w:rPr>
          <w:lang w:val="ru-RU"/>
        </w:rPr>
        <w:t>детях-сиротах, детя</w:t>
      </w:r>
      <w:r w:rsidRPr="003C1728">
        <w:rPr>
          <w:lang w:val="ru-RU"/>
        </w:rPr>
        <w:t>х, оставшихся без попечения родителей, а</w:t>
      </w:r>
      <w:r>
        <w:t> </w:t>
      </w:r>
      <w:r w:rsidRPr="003C1728">
        <w:rPr>
          <w:lang w:val="ru-RU"/>
        </w:rPr>
        <w:t>также лицах из</w:t>
      </w:r>
      <w:r>
        <w:t> </w:t>
      </w:r>
      <w:r w:rsidRPr="003C1728">
        <w:rPr>
          <w:lang w:val="ru-RU"/>
        </w:rPr>
        <w:t>числа детей-сирот и</w:t>
      </w:r>
      <w:r>
        <w:t> </w:t>
      </w:r>
      <w:r w:rsidRPr="003C1728">
        <w:rPr>
          <w:lang w:val="ru-RU"/>
        </w:rPr>
        <w:t>детей, оставшихся без попечения родителей;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локальная база данных</w:t>
      </w:r>
      <w:r>
        <w:t> </w:t>
      </w:r>
      <w:r w:rsidRPr="003C1728">
        <w:rPr>
          <w:lang w:val="ru-RU"/>
        </w:rPr>
        <w:t>– совокупность информации о детях-сиротах, детях, оставшихся без попечения родителей, а также лицах из числа детей-</w:t>
      </w:r>
      <w:r w:rsidRPr="003C1728">
        <w:rPr>
          <w:lang w:val="ru-RU"/>
        </w:rPr>
        <w:t>сирот и детей, оставшихся без попечения родителей, находящихся на государственном обеспечении на территории соответствующей административно-территориальной (территориальной) единицы либо в отдельном учреждении;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ведение республиканского банка данных</w:t>
      </w:r>
      <w:r>
        <w:t> </w:t>
      </w:r>
      <w:r w:rsidRPr="003C1728">
        <w:rPr>
          <w:lang w:val="ru-RU"/>
        </w:rPr>
        <w:t>– дейст</w:t>
      </w:r>
      <w:r w:rsidRPr="003C1728">
        <w:rPr>
          <w:lang w:val="ru-RU"/>
        </w:rPr>
        <w:t>вия по внесению, накоплению, хранению, обновлению, исключению, восстановлению, передаче, уничтожению, предоставлению и защите сведений о детях-сиротах, детях, оставшихся без попечения родителей, а также лицах из числа детей-сирот и детей, оставшихся без по</w:t>
      </w:r>
      <w:r w:rsidRPr="003C1728">
        <w:rPr>
          <w:lang w:val="ru-RU"/>
        </w:rPr>
        <w:t>печения родителей;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защита сведений, содержащихся в республиканском банке данных,</w:t>
      </w:r>
      <w:r>
        <w:t> </w:t>
      </w:r>
      <w:r w:rsidRPr="003C1728">
        <w:rPr>
          <w:lang w:val="ru-RU"/>
        </w:rPr>
        <w:t>– действия, направленные на предотвращение любого несанкционированного вмешательства в процесс ведения республиканского банка данных, в том числе попыток неправомерного доступ</w:t>
      </w:r>
      <w:r w:rsidRPr="003C1728">
        <w:rPr>
          <w:lang w:val="ru-RU"/>
        </w:rPr>
        <w:t>а к этим сведениям, их блокирования, копирования, распространения и (или) предоставления, модификации (изменения), уничтожения, а также иных неправомерных действий в отношении данных сведений.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Иные термины и</w:t>
      </w:r>
      <w:r>
        <w:t> </w:t>
      </w:r>
      <w:r w:rsidRPr="003C1728">
        <w:rPr>
          <w:lang w:val="ru-RU"/>
        </w:rPr>
        <w:t>определения, используемые в</w:t>
      </w:r>
      <w:r>
        <w:t> </w:t>
      </w:r>
      <w:r w:rsidRPr="003C1728">
        <w:rPr>
          <w:lang w:val="ru-RU"/>
        </w:rPr>
        <w:t>настоящем Положении,</w:t>
      </w:r>
      <w:r w:rsidRPr="003C1728">
        <w:rPr>
          <w:lang w:val="ru-RU"/>
        </w:rPr>
        <w:t xml:space="preserve"> применяются в</w:t>
      </w:r>
      <w:r>
        <w:t> </w:t>
      </w:r>
      <w:r w:rsidRPr="003C1728">
        <w:rPr>
          <w:lang w:val="ru-RU"/>
        </w:rPr>
        <w:t>значениях, установленных в</w:t>
      </w:r>
      <w:r>
        <w:t> </w:t>
      </w:r>
      <w:r w:rsidRPr="003C1728">
        <w:rPr>
          <w:lang w:val="ru-RU"/>
        </w:rPr>
        <w:t>Законе Республики Беларусь от</w:t>
      </w:r>
      <w:r>
        <w:t> </w:t>
      </w:r>
      <w:r w:rsidRPr="003C1728">
        <w:rPr>
          <w:lang w:val="ru-RU"/>
        </w:rPr>
        <w:t>21</w:t>
      </w:r>
      <w:r>
        <w:t> </w:t>
      </w:r>
      <w:r w:rsidRPr="003C1728">
        <w:rPr>
          <w:lang w:val="ru-RU"/>
        </w:rPr>
        <w:t>декабря 2005</w:t>
      </w:r>
      <w:r>
        <w:t> </w:t>
      </w:r>
      <w:r w:rsidRPr="003C1728">
        <w:rPr>
          <w:lang w:val="ru-RU"/>
        </w:rPr>
        <w:t>г. №</w:t>
      </w:r>
      <w:r>
        <w:t> </w:t>
      </w:r>
      <w:r w:rsidRPr="003C1728">
        <w:rPr>
          <w:lang w:val="ru-RU"/>
        </w:rPr>
        <w:t>73-З «О</w:t>
      </w:r>
      <w:r>
        <w:t> </w:t>
      </w:r>
      <w:r w:rsidRPr="003C1728">
        <w:rPr>
          <w:lang w:val="ru-RU"/>
        </w:rPr>
        <w:t>гарантиях по</w:t>
      </w:r>
      <w:r>
        <w:t> </w:t>
      </w:r>
      <w:r w:rsidRPr="003C1728">
        <w:rPr>
          <w:lang w:val="ru-RU"/>
        </w:rPr>
        <w:t>социальной защите детей-сирот, детей, оставшихся без попечения родителей, а</w:t>
      </w:r>
      <w:r>
        <w:t> </w:t>
      </w:r>
      <w:r w:rsidRPr="003C1728">
        <w:rPr>
          <w:lang w:val="ru-RU"/>
        </w:rPr>
        <w:t>также лиц из</w:t>
      </w:r>
      <w:r>
        <w:t> </w:t>
      </w:r>
      <w:r w:rsidRPr="003C1728">
        <w:rPr>
          <w:lang w:val="ru-RU"/>
        </w:rPr>
        <w:t>числа детей-сирот и</w:t>
      </w:r>
      <w:r>
        <w:t> </w:t>
      </w:r>
      <w:r w:rsidRPr="003C1728">
        <w:rPr>
          <w:lang w:val="ru-RU"/>
        </w:rPr>
        <w:t>детей, оставшихся без попечения р</w:t>
      </w:r>
      <w:r w:rsidRPr="003C1728">
        <w:rPr>
          <w:lang w:val="ru-RU"/>
        </w:rPr>
        <w:t>одителей», в</w:t>
      </w:r>
      <w:r>
        <w:t> </w:t>
      </w:r>
      <w:r w:rsidRPr="003C1728">
        <w:rPr>
          <w:lang w:val="ru-RU"/>
        </w:rPr>
        <w:t>Законе Республики Беларусь от</w:t>
      </w:r>
      <w:r>
        <w:t> </w:t>
      </w:r>
      <w:r w:rsidRPr="003C1728">
        <w:rPr>
          <w:lang w:val="ru-RU"/>
        </w:rPr>
        <w:t>10</w:t>
      </w:r>
      <w:r>
        <w:t> </w:t>
      </w:r>
      <w:r w:rsidRPr="003C1728">
        <w:rPr>
          <w:lang w:val="ru-RU"/>
        </w:rPr>
        <w:t>ноября 2008</w:t>
      </w:r>
      <w:r>
        <w:t> </w:t>
      </w:r>
      <w:r w:rsidRPr="003C1728">
        <w:rPr>
          <w:lang w:val="ru-RU"/>
        </w:rPr>
        <w:t>г. №</w:t>
      </w:r>
      <w:r>
        <w:t> </w:t>
      </w:r>
      <w:r w:rsidRPr="003C1728">
        <w:rPr>
          <w:lang w:val="ru-RU"/>
        </w:rPr>
        <w:t>455-З «Об</w:t>
      </w:r>
      <w:r>
        <w:t> </w:t>
      </w:r>
      <w:r w:rsidRPr="003C1728">
        <w:rPr>
          <w:lang w:val="ru-RU"/>
        </w:rPr>
        <w:t xml:space="preserve">информации, </w:t>
      </w:r>
      <w:r w:rsidRPr="003C1728">
        <w:rPr>
          <w:lang w:val="ru-RU"/>
        </w:rPr>
        <w:lastRenderedPageBreak/>
        <w:t>информатизации и</w:t>
      </w:r>
      <w:r>
        <w:t> </w:t>
      </w:r>
      <w:r w:rsidRPr="003C1728">
        <w:rPr>
          <w:lang w:val="ru-RU"/>
        </w:rPr>
        <w:t>защите информации» и</w:t>
      </w:r>
      <w:r>
        <w:t> </w:t>
      </w:r>
      <w:r w:rsidRPr="003C1728">
        <w:rPr>
          <w:lang w:val="ru-RU"/>
        </w:rPr>
        <w:t>в</w:t>
      </w:r>
      <w:r>
        <w:t> </w:t>
      </w:r>
      <w:r w:rsidRPr="003C1728">
        <w:rPr>
          <w:lang w:val="ru-RU"/>
        </w:rPr>
        <w:t>Законе Республики Беларусь от</w:t>
      </w:r>
      <w:r>
        <w:t> </w:t>
      </w:r>
      <w:r w:rsidRPr="003C1728">
        <w:rPr>
          <w:lang w:val="ru-RU"/>
        </w:rPr>
        <w:t>7</w:t>
      </w:r>
      <w:r>
        <w:t> </w:t>
      </w:r>
      <w:r w:rsidRPr="003C1728">
        <w:rPr>
          <w:lang w:val="ru-RU"/>
        </w:rPr>
        <w:t>мая 2021</w:t>
      </w:r>
      <w:r>
        <w:t> </w:t>
      </w:r>
      <w:r w:rsidRPr="003C1728">
        <w:rPr>
          <w:lang w:val="ru-RU"/>
        </w:rPr>
        <w:t>г. №</w:t>
      </w:r>
      <w:r>
        <w:t> </w:t>
      </w:r>
      <w:r w:rsidRPr="003C1728">
        <w:rPr>
          <w:lang w:val="ru-RU"/>
        </w:rPr>
        <w:t>99-З «О</w:t>
      </w:r>
      <w:r>
        <w:t> </w:t>
      </w:r>
      <w:r w:rsidRPr="003C1728">
        <w:rPr>
          <w:lang w:val="ru-RU"/>
        </w:rPr>
        <w:t>защите персональных данных».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3.</w:t>
      </w:r>
      <w:r>
        <w:t> </w:t>
      </w:r>
      <w:r w:rsidRPr="003C1728">
        <w:rPr>
          <w:lang w:val="ru-RU"/>
        </w:rPr>
        <w:t>Республиканский банк данных создается в целях</w:t>
      </w:r>
      <w:r w:rsidRPr="003C1728">
        <w:rPr>
          <w:lang w:val="ru-RU"/>
        </w:rPr>
        <w:t>: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обеспечения централизованного учета, накопления и систематизации документированной информации о детях-сиротах, детях, оставшихся без попечения родителей, а также лицах из числа детей-сирот и детей, оставшихся без попечения родителей, которым предоставлен</w:t>
      </w:r>
      <w:r w:rsidRPr="003C1728">
        <w:rPr>
          <w:lang w:val="ru-RU"/>
        </w:rPr>
        <w:t>о (ранее было предоставлено) государственное обеспечение;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создания единого источника информирования республиканских органов государственного управления, местных исполнительных и распорядительных органов, иных государственных органов и иных организаций о ре</w:t>
      </w:r>
      <w:r w:rsidRPr="003C1728">
        <w:rPr>
          <w:lang w:val="ru-RU"/>
        </w:rPr>
        <w:t>зультатах реализации Декрета Президента Республики Беларусь от 24 ноября 2006</w:t>
      </w:r>
      <w:r>
        <w:t> </w:t>
      </w:r>
      <w:r w:rsidRPr="003C1728">
        <w:rPr>
          <w:lang w:val="ru-RU"/>
        </w:rPr>
        <w:t>г. №</w:t>
      </w:r>
      <w:r>
        <w:t> </w:t>
      </w:r>
      <w:r w:rsidRPr="003C1728">
        <w:rPr>
          <w:lang w:val="ru-RU"/>
        </w:rPr>
        <w:t>18 «О дополнительных мерах по государственной защите детей в неблагополучных семьях»;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 xml:space="preserve">оперативного предоставления персонифицированной информации по запросам государственных </w:t>
      </w:r>
      <w:r w:rsidRPr="003C1728">
        <w:rPr>
          <w:lang w:val="ru-RU"/>
        </w:rPr>
        <w:t>органов, иных организаций, уполномоченных законодательством осуществлять защиту прав и законных интересов детей, в том числе информации, необходимой для устройства на воспитание детей-сирот, детей, оставшихся без попечения родителей, в семьи граждан, воссо</w:t>
      </w:r>
      <w:r w:rsidRPr="003C1728">
        <w:rPr>
          <w:lang w:val="ru-RU"/>
        </w:rPr>
        <w:t>единения родных братьев и сестер в случаях, предусмотренных законодательством;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рационального планирования сети детских интернатных учреждений;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получения в порядке, установленном законодательными актами, информации, необходимой для обеспечения гарантий по с</w:t>
      </w:r>
      <w:r w:rsidRPr="003C1728">
        <w:rPr>
          <w:lang w:val="ru-RU"/>
        </w:rPr>
        <w:t>оциальной защите детей-сирот, детей, оставшихся без попечения родителей, а также лиц из числа детей-сирот и детей, оставшихся без попечения родителей, в том числе планирования финансовых средств на строительство жилых помещений социального пользования, уст</w:t>
      </w:r>
      <w:r w:rsidRPr="003C1728">
        <w:rPr>
          <w:lang w:val="ru-RU"/>
        </w:rPr>
        <w:t>ановления в соответствии с законодательством брони для приема на работу;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государственной поддержки детей-сирот, детей, оставшихся без попечения родителей, а также лиц из числа детей-сирот и детей, оставшихся без попечения родителей;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предоставления обезличенных персональных данных в</w:t>
      </w:r>
      <w:r>
        <w:t> </w:t>
      </w:r>
      <w:r w:rsidRPr="003C1728">
        <w:rPr>
          <w:lang w:val="ru-RU"/>
        </w:rPr>
        <w:t>научных или иных исследовательских целях, а</w:t>
      </w:r>
      <w:r>
        <w:t> </w:t>
      </w:r>
      <w:r w:rsidRPr="003C1728">
        <w:rPr>
          <w:lang w:val="ru-RU"/>
        </w:rPr>
        <w:t>также получения аналитических данных о</w:t>
      </w:r>
      <w:r>
        <w:t> </w:t>
      </w:r>
      <w:r w:rsidRPr="003C1728">
        <w:rPr>
          <w:lang w:val="ru-RU"/>
        </w:rPr>
        <w:t>государственном обеспечении детей-сирот и</w:t>
      </w:r>
      <w:r>
        <w:t> </w:t>
      </w:r>
      <w:r w:rsidRPr="003C1728">
        <w:rPr>
          <w:lang w:val="ru-RU"/>
        </w:rPr>
        <w:t>детей, оставшихся без попечения родителей, лиц из</w:t>
      </w:r>
      <w:r>
        <w:t> </w:t>
      </w:r>
      <w:r w:rsidRPr="003C1728">
        <w:rPr>
          <w:lang w:val="ru-RU"/>
        </w:rPr>
        <w:t>числа детей-сирот и</w:t>
      </w:r>
      <w:r>
        <w:t> </w:t>
      </w:r>
      <w:r w:rsidRPr="003C1728">
        <w:rPr>
          <w:lang w:val="ru-RU"/>
        </w:rPr>
        <w:t>детей, оста</w:t>
      </w:r>
      <w:r w:rsidRPr="003C1728">
        <w:rPr>
          <w:lang w:val="ru-RU"/>
        </w:rPr>
        <w:t>вшихся без попечения родителей.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4.</w:t>
      </w:r>
      <w:r>
        <w:t> </w:t>
      </w:r>
      <w:r w:rsidRPr="003C1728">
        <w:rPr>
          <w:lang w:val="ru-RU"/>
        </w:rPr>
        <w:t>Республиканский банк данных является государственным информационным ресурсом, владельцем которого является Министерство образования, а эксплуатирующей организацией</w:t>
      </w:r>
      <w:r>
        <w:t> </w:t>
      </w:r>
      <w:r w:rsidRPr="003C1728">
        <w:rPr>
          <w:lang w:val="ru-RU"/>
        </w:rPr>
        <w:t>– учреждение «Главный информационно-аналитический центр М</w:t>
      </w:r>
      <w:r w:rsidRPr="003C1728">
        <w:rPr>
          <w:lang w:val="ru-RU"/>
        </w:rPr>
        <w:t>инистерства образования Республики Беларусь» (далее</w:t>
      </w:r>
      <w:r>
        <w:t> </w:t>
      </w:r>
      <w:r w:rsidRPr="003C1728">
        <w:rPr>
          <w:lang w:val="ru-RU"/>
        </w:rPr>
        <w:t>– ГИАЦ Минобразования).</w:t>
      </w:r>
    </w:p>
    <w:p w:rsidR="00C46F47" w:rsidRPr="003C1728" w:rsidRDefault="003C1728">
      <w:pPr>
        <w:spacing w:before="240" w:after="240"/>
        <w:jc w:val="center"/>
        <w:rPr>
          <w:lang w:val="ru-RU"/>
        </w:rPr>
      </w:pPr>
      <w:r w:rsidRPr="003C1728">
        <w:rPr>
          <w:b/>
          <w:bCs/>
          <w:caps/>
          <w:lang w:val="ru-RU"/>
        </w:rPr>
        <w:t>ГЛАВА 2</w:t>
      </w:r>
      <w:r w:rsidRPr="003C1728">
        <w:rPr>
          <w:lang w:val="ru-RU"/>
        </w:rPr>
        <w:br/>
      </w:r>
      <w:r w:rsidRPr="003C1728">
        <w:rPr>
          <w:b/>
          <w:bCs/>
          <w:caps/>
          <w:lang w:val="ru-RU"/>
        </w:rPr>
        <w:t>ПОРЯДОК ФОРМИРОВАНИЯ РЕСПУБЛИКАНСКОГО БАНКА ДАННЫХ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5.</w:t>
      </w:r>
      <w:r>
        <w:t> </w:t>
      </w:r>
      <w:r w:rsidRPr="003C1728">
        <w:rPr>
          <w:lang w:val="ru-RU"/>
        </w:rPr>
        <w:t>Учету в республиканском банке данных подлежат сведения о следующих лицах (далее</w:t>
      </w:r>
      <w:r>
        <w:t> </w:t>
      </w:r>
      <w:r w:rsidRPr="003C1728">
        <w:rPr>
          <w:lang w:val="ru-RU"/>
        </w:rPr>
        <w:t>– лица учетной категории):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детях-сирот</w:t>
      </w:r>
      <w:r w:rsidRPr="003C1728">
        <w:rPr>
          <w:lang w:val="ru-RU"/>
        </w:rPr>
        <w:t>ах, детях, оставшихся без попечения родителей, а также лицах из числа детей-сирот и детей, оставшихся без попечения родителей, которым предоставлено государственное обеспечение;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lastRenderedPageBreak/>
        <w:t>детях, оставшихся без попечения родителей, а также лицах из числа детей-сирот и детей, оставшихся без попечения родителей, которым ранее было предоставлено государственное обеспечение, родители которых (один или оба) имеют задолженность по возмещению расхо</w:t>
      </w:r>
      <w:r w:rsidRPr="003C1728">
        <w:rPr>
          <w:lang w:val="ru-RU"/>
        </w:rPr>
        <w:t>дов, затраченных государством на содержание детей, находящихся на государственном обеспечении (далее</w:t>
      </w:r>
      <w:r>
        <w:t> </w:t>
      </w:r>
      <w:r w:rsidRPr="003C1728">
        <w:rPr>
          <w:lang w:val="ru-RU"/>
        </w:rPr>
        <w:t>– расходы по содержанию детей);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детях, признанных нуждающимися в государственной защите решениями комиссий по делам несовершеннолетних районных (городских)</w:t>
      </w:r>
      <w:r w:rsidRPr="003C1728">
        <w:rPr>
          <w:lang w:val="ru-RU"/>
        </w:rPr>
        <w:t xml:space="preserve"> исполнительных комитетов, местных администраций районов в</w:t>
      </w:r>
      <w:r>
        <w:t> </w:t>
      </w:r>
      <w:r w:rsidRPr="003C1728">
        <w:rPr>
          <w:lang w:val="ru-RU"/>
        </w:rPr>
        <w:t>городе (далее</w:t>
      </w:r>
      <w:r>
        <w:t> </w:t>
      </w:r>
      <w:r w:rsidRPr="003C1728">
        <w:rPr>
          <w:lang w:val="ru-RU"/>
        </w:rPr>
        <w:t>– КДН);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детях-сиротах, детях, оставшихся без попечения родителей, а также лицах из числа детей-сирот и детей, оставшихся без попечения родителей, которым ранее было предоставлено госу</w:t>
      </w:r>
      <w:r w:rsidRPr="003C1728">
        <w:rPr>
          <w:lang w:val="ru-RU"/>
        </w:rPr>
        <w:t>дарственное обеспечение, родители которых не имеют задолженности по возмещению расходов по содержанию детей либо не являлись обязанными лицами (архивные сведения).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6.</w:t>
      </w:r>
      <w:r>
        <w:t> </w:t>
      </w:r>
      <w:r w:rsidRPr="003C1728">
        <w:rPr>
          <w:lang w:val="ru-RU"/>
        </w:rPr>
        <w:t>Сведения о лицах учетной категории вносятся в банк данных по единой форме первичного учет</w:t>
      </w:r>
      <w:r w:rsidRPr="003C1728">
        <w:rPr>
          <w:lang w:val="ru-RU"/>
        </w:rPr>
        <w:t>а</w:t>
      </w:r>
      <w:r>
        <w:t> </w:t>
      </w:r>
      <w:r w:rsidRPr="003C1728">
        <w:rPr>
          <w:lang w:val="ru-RU"/>
        </w:rPr>
        <w:t>– форме «Личная карточка ребенка, оставшегося без попечения родителей» (далее</w:t>
      </w:r>
      <w:r>
        <w:t> </w:t>
      </w:r>
      <w:r w:rsidRPr="003C1728">
        <w:rPr>
          <w:lang w:val="ru-RU"/>
        </w:rPr>
        <w:t>– форма ЛКР) согласно приложению.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7.</w:t>
      </w:r>
      <w:r>
        <w:t> </w:t>
      </w:r>
      <w:r w:rsidRPr="003C1728">
        <w:rPr>
          <w:lang w:val="ru-RU"/>
        </w:rPr>
        <w:t>Информация о лицах учетной категории подлежит хранению в республиканском банке данных на протяжении 75 лет.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8.</w:t>
      </w:r>
      <w:r>
        <w:t> </w:t>
      </w:r>
      <w:r w:rsidRPr="003C1728">
        <w:rPr>
          <w:lang w:val="ru-RU"/>
        </w:rPr>
        <w:t>Для формирования республикан</w:t>
      </w:r>
      <w:r w:rsidRPr="003C1728">
        <w:rPr>
          <w:lang w:val="ru-RU"/>
        </w:rPr>
        <w:t>ского банка данных обеспечивается создание и ведение следующих локальных баз данных: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локальная база данных 1-го уровня</w:t>
      </w:r>
      <w:r>
        <w:t> </w:t>
      </w:r>
      <w:r w:rsidRPr="003C1728">
        <w:rPr>
          <w:lang w:val="ru-RU"/>
        </w:rPr>
        <w:t>– в отдельных учреждениях;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локальная база данных 2-го уровня</w:t>
      </w:r>
      <w:r>
        <w:t> </w:t>
      </w:r>
      <w:r w:rsidRPr="003C1728">
        <w:rPr>
          <w:lang w:val="ru-RU"/>
        </w:rPr>
        <w:t>– в</w:t>
      </w:r>
      <w:r>
        <w:t> </w:t>
      </w:r>
      <w:r w:rsidRPr="003C1728">
        <w:rPr>
          <w:lang w:val="ru-RU"/>
        </w:rPr>
        <w:t>структурных подразделениях городских, районных исполнительных комитетов,</w:t>
      </w:r>
      <w:r w:rsidRPr="003C1728">
        <w:rPr>
          <w:lang w:val="ru-RU"/>
        </w:rPr>
        <w:t xml:space="preserve"> местных администраций районов в</w:t>
      </w:r>
      <w:r>
        <w:t> </w:t>
      </w:r>
      <w:r w:rsidRPr="003C1728">
        <w:rPr>
          <w:lang w:val="ru-RU"/>
        </w:rPr>
        <w:t>городах, осуществляющих государственно-властные полномочия в</w:t>
      </w:r>
      <w:r>
        <w:t> </w:t>
      </w:r>
      <w:r w:rsidRPr="003C1728">
        <w:rPr>
          <w:lang w:val="ru-RU"/>
        </w:rPr>
        <w:t>сфере образования (далее</w:t>
      </w:r>
      <w:r>
        <w:t> </w:t>
      </w:r>
      <w:r w:rsidRPr="003C1728">
        <w:rPr>
          <w:lang w:val="ru-RU"/>
        </w:rPr>
        <w:t>– районные (городские) отделы (управления) образования);</w:t>
      </w:r>
    </w:p>
    <w:p w:rsidR="00C46F47" w:rsidRDefault="003C1728">
      <w:pPr>
        <w:spacing w:after="60"/>
        <w:ind w:firstLine="566"/>
        <w:jc w:val="both"/>
      </w:pPr>
      <w:r w:rsidRPr="003C1728">
        <w:rPr>
          <w:lang w:val="ru-RU"/>
        </w:rPr>
        <w:t>локальная база данных 3-го уровня</w:t>
      </w:r>
      <w:r>
        <w:t> </w:t>
      </w:r>
      <w:r w:rsidRPr="003C1728">
        <w:rPr>
          <w:lang w:val="ru-RU"/>
        </w:rPr>
        <w:t>– в</w:t>
      </w:r>
      <w:r>
        <w:t> </w:t>
      </w:r>
      <w:r w:rsidRPr="003C1728">
        <w:rPr>
          <w:lang w:val="ru-RU"/>
        </w:rPr>
        <w:t>структурных подразделениях областных и</w:t>
      </w:r>
      <w:r>
        <w:t> </w:t>
      </w:r>
      <w:r w:rsidRPr="003C1728">
        <w:rPr>
          <w:lang w:val="ru-RU"/>
        </w:rPr>
        <w:t>Мин</w:t>
      </w:r>
      <w:r w:rsidRPr="003C1728">
        <w:rPr>
          <w:lang w:val="ru-RU"/>
        </w:rPr>
        <w:t>ского городского исполнительных комитетов, осуществляющих государственно-властные полномочия в</w:t>
      </w:r>
      <w:r>
        <w:t> </w:t>
      </w:r>
      <w:r w:rsidRPr="003C1728">
        <w:rPr>
          <w:lang w:val="ru-RU"/>
        </w:rPr>
        <w:t>сфере образования (далее</w:t>
      </w:r>
      <w:r>
        <w:t> </w:t>
      </w:r>
      <w:r w:rsidRPr="003C1728">
        <w:rPr>
          <w:lang w:val="ru-RU"/>
        </w:rPr>
        <w:t>– управления образования облисполкомов и</w:t>
      </w:r>
      <w:r>
        <w:t> </w:t>
      </w:r>
      <w:r w:rsidRPr="003C1728">
        <w:rPr>
          <w:lang w:val="ru-RU"/>
        </w:rPr>
        <w:t>комитет по</w:t>
      </w:r>
      <w:r>
        <w:t> </w:t>
      </w:r>
      <w:r w:rsidRPr="003C1728">
        <w:rPr>
          <w:lang w:val="ru-RU"/>
        </w:rPr>
        <w:t xml:space="preserve">образованию </w:t>
      </w:r>
      <w:r>
        <w:t>Мингорисполкома).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9.</w:t>
      </w:r>
      <w:r>
        <w:t> </w:t>
      </w:r>
      <w:r w:rsidRPr="003C1728">
        <w:rPr>
          <w:lang w:val="ru-RU"/>
        </w:rPr>
        <w:t>Локальные базы данных 1-го уровня формируются учреж</w:t>
      </w:r>
      <w:r w:rsidRPr="003C1728">
        <w:rPr>
          <w:lang w:val="ru-RU"/>
        </w:rPr>
        <w:t>дениями и включают информацию о детях-сиротах, детях, оставшихся без попечения родителей, а также лицах из числа детей-сирот и детей, оставшихся без попечения родителей, которым предоставлено (ранее было предоставлено) государственное обеспечение по приказ</w:t>
      </w:r>
      <w:r w:rsidRPr="003C1728">
        <w:rPr>
          <w:lang w:val="ru-RU"/>
        </w:rPr>
        <w:t>у руководителей соответствующих учреждений, в том числе о детях, признанных нуждающимися в государственной защите решениями КДН.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10.</w:t>
      </w:r>
      <w:r>
        <w:t> </w:t>
      </w:r>
      <w:r w:rsidRPr="003C1728">
        <w:rPr>
          <w:lang w:val="ru-RU"/>
        </w:rPr>
        <w:t>Локальные базы данных 2-го уровня формируются в районных (городских) отделах (управлениях) образования, включают информацию</w:t>
      </w:r>
      <w:r w:rsidRPr="003C1728">
        <w:rPr>
          <w:lang w:val="ru-RU"/>
        </w:rPr>
        <w:t xml:space="preserve"> о детях-сиротах, детях, оставшихся без попечения родителей, находящихся (ранее находившихся) на воспитании в опекунских, приемных семьях, детских домах семейного типа, и предоставляемую в срок, установленный абзацем вторым части первой пункта 18 настоящег</w:t>
      </w:r>
      <w:r w:rsidRPr="003C1728">
        <w:rPr>
          <w:lang w:val="ru-RU"/>
        </w:rPr>
        <w:t>о Положения, информацию локальных баз данных 1-го уровня, сформированных в учреждениях, расположенных на территории соответствующего района (города, района в городе).</w:t>
      </w:r>
    </w:p>
    <w:p w:rsidR="00C46F47" w:rsidRDefault="003C1728">
      <w:pPr>
        <w:spacing w:after="60"/>
        <w:ind w:firstLine="566"/>
        <w:jc w:val="both"/>
      </w:pPr>
      <w:r w:rsidRPr="003C1728">
        <w:rPr>
          <w:lang w:val="ru-RU"/>
        </w:rPr>
        <w:t>11.</w:t>
      </w:r>
      <w:r>
        <w:t> </w:t>
      </w:r>
      <w:r w:rsidRPr="003C1728">
        <w:rPr>
          <w:lang w:val="ru-RU"/>
        </w:rPr>
        <w:t>Локальные базы данных 3-го уровня формируются в управлениях образования облисполкомов</w:t>
      </w:r>
      <w:r w:rsidRPr="003C1728">
        <w:rPr>
          <w:lang w:val="ru-RU"/>
        </w:rPr>
        <w:t xml:space="preserve"> и в комитете по образованию </w:t>
      </w:r>
      <w:r>
        <w:t xml:space="preserve">Мингорисполкома путем объединения </w:t>
      </w:r>
      <w:r>
        <w:lastRenderedPageBreak/>
        <w:t>информации локальных баз данных 2-го уровня, сформированных на территории соответствующей области (г. Минска).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12.</w:t>
      </w:r>
      <w:r>
        <w:t> </w:t>
      </w:r>
      <w:r w:rsidRPr="003C1728">
        <w:rPr>
          <w:lang w:val="ru-RU"/>
        </w:rPr>
        <w:t>Республиканский банк данных формируется путем объединения информации локальных</w:t>
      </w:r>
      <w:r w:rsidRPr="003C1728">
        <w:rPr>
          <w:lang w:val="ru-RU"/>
        </w:rPr>
        <w:t xml:space="preserve"> баз данных 3-го уровня.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13.</w:t>
      </w:r>
      <w:r>
        <w:t> </w:t>
      </w:r>
      <w:r w:rsidRPr="003C1728">
        <w:rPr>
          <w:lang w:val="ru-RU"/>
        </w:rPr>
        <w:t>Организационно-методическое, техническое и кадровое обеспечение функционирования республиканского банка данных и локальных баз данных в пределах своей компетенции осуществляют: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13.1.</w:t>
      </w:r>
      <w:r>
        <w:t> </w:t>
      </w:r>
      <w:r w:rsidRPr="003C1728">
        <w:rPr>
          <w:lang w:val="ru-RU"/>
        </w:rPr>
        <w:t>республиканского банка данных</w:t>
      </w:r>
      <w:r>
        <w:t> </w:t>
      </w:r>
      <w:r w:rsidRPr="003C1728">
        <w:rPr>
          <w:lang w:val="ru-RU"/>
        </w:rPr>
        <w:t>– Министерство</w:t>
      </w:r>
      <w:r w:rsidRPr="003C1728">
        <w:rPr>
          <w:lang w:val="ru-RU"/>
        </w:rPr>
        <w:t xml:space="preserve"> образования и ГИАЦ Минобразования;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13.2.</w:t>
      </w:r>
      <w:r>
        <w:t> </w:t>
      </w:r>
      <w:r w:rsidRPr="003C1728">
        <w:rPr>
          <w:lang w:val="ru-RU"/>
        </w:rPr>
        <w:t>локальных баз данных 3-го уровня</w:t>
      </w:r>
      <w:r>
        <w:t> </w:t>
      </w:r>
      <w:r w:rsidRPr="003C1728">
        <w:rPr>
          <w:lang w:val="ru-RU"/>
        </w:rPr>
        <w:t>– областные (Минский городской) исполнительные комитеты или уполномоченные ими организации;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13.3.</w:t>
      </w:r>
      <w:r>
        <w:t> </w:t>
      </w:r>
      <w:r w:rsidRPr="003C1728">
        <w:rPr>
          <w:lang w:val="ru-RU"/>
        </w:rPr>
        <w:t>локальных баз данных 2-го уровня</w:t>
      </w:r>
      <w:r>
        <w:t> </w:t>
      </w:r>
      <w:r w:rsidRPr="003C1728">
        <w:rPr>
          <w:lang w:val="ru-RU"/>
        </w:rPr>
        <w:t>– районные (городские) отделы (управления) образов</w:t>
      </w:r>
      <w:r w:rsidRPr="003C1728">
        <w:rPr>
          <w:lang w:val="ru-RU"/>
        </w:rPr>
        <w:t>ания;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13.4.</w:t>
      </w:r>
      <w:r>
        <w:t> </w:t>
      </w:r>
      <w:r w:rsidRPr="003C1728">
        <w:rPr>
          <w:lang w:val="ru-RU"/>
        </w:rPr>
        <w:t>локальных баз данных 1-го уровня</w:t>
      </w:r>
      <w:r>
        <w:t> </w:t>
      </w:r>
      <w:r w:rsidRPr="003C1728">
        <w:rPr>
          <w:lang w:val="ru-RU"/>
        </w:rPr>
        <w:t>– администрации соответствующих учреждений или организаций, уполномоченных вышестоящим органом управления.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14.</w:t>
      </w:r>
      <w:r>
        <w:t> </w:t>
      </w:r>
      <w:r w:rsidRPr="003C1728">
        <w:rPr>
          <w:lang w:val="ru-RU"/>
        </w:rPr>
        <w:t xml:space="preserve">Должностные лица государственных органов (учреждений), на которых возложены обязанности по созданию </w:t>
      </w:r>
      <w:r w:rsidRPr="003C1728">
        <w:rPr>
          <w:lang w:val="ru-RU"/>
        </w:rPr>
        <w:t>и ведению локальных баз данных 1, 2, 3-го уровней, несут ответственность за достоверность, своевременность предоставления, защиту сведений, содержащихся в соответствующих базах данных, в соответствии с законодательством.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15.</w:t>
      </w:r>
      <w:r>
        <w:t> </w:t>
      </w:r>
      <w:r w:rsidRPr="003C1728">
        <w:rPr>
          <w:lang w:val="ru-RU"/>
        </w:rPr>
        <w:t>Создание локальных баз данных 1</w:t>
      </w:r>
      <w:r w:rsidRPr="003C1728">
        <w:rPr>
          <w:lang w:val="ru-RU"/>
        </w:rPr>
        <w:t>, 2, 3-го уровней и республиканского банка данных осуществляется с использованием специальных лицензионных ключей, выдачу которых осуществляет ГИАЦ Минобразования.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16.</w:t>
      </w:r>
      <w:r>
        <w:t> </w:t>
      </w:r>
      <w:r w:rsidRPr="003C1728">
        <w:rPr>
          <w:lang w:val="ru-RU"/>
        </w:rPr>
        <w:t>Ведение локальных баз данных 1, 2, 3-го уровней и республиканского банка данных выполняе</w:t>
      </w:r>
      <w:r w:rsidRPr="003C1728">
        <w:rPr>
          <w:lang w:val="ru-RU"/>
        </w:rPr>
        <w:t>тся назначенными в установленном порядке специалистами</w:t>
      </w:r>
      <w:r>
        <w:t> </w:t>
      </w:r>
      <w:r w:rsidRPr="003C1728">
        <w:rPr>
          <w:lang w:val="ru-RU"/>
        </w:rPr>
        <w:t xml:space="preserve">– администраторами локальных баз данных, обладающими необходимыми знаниями в предметной области, достаточными навыками работы на компьютере с приложениями </w:t>
      </w:r>
      <w:r>
        <w:t>Microsoft</w:t>
      </w:r>
      <w:r w:rsidRPr="003C1728">
        <w:rPr>
          <w:lang w:val="ru-RU"/>
        </w:rPr>
        <w:t xml:space="preserve"> </w:t>
      </w:r>
      <w:r>
        <w:t>Office</w:t>
      </w:r>
      <w:r w:rsidRPr="003C1728">
        <w:rPr>
          <w:lang w:val="ru-RU"/>
        </w:rPr>
        <w:t xml:space="preserve"> либо </w:t>
      </w:r>
      <w:r>
        <w:t>Open</w:t>
      </w:r>
      <w:r w:rsidRPr="003C1728">
        <w:rPr>
          <w:lang w:val="ru-RU"/>
        </w:rPr>
        <w:t xml:space="preserve"> </w:t>
      </w:r>
      <w:r>
        <w:t>Office</w:t>
      </w:r>
      <w:r w:rsidRPr="003C1728">
        <w:rPr>
          <w:lang w:val="ru-RU"/>
        </w:rPr>
        <w:t>, а также зна</w:t>
      </w:r>
      <w:r w:rsidRPr="003C1728">
        <w:rPr>
          <w:lang w:val="ru-RU"/>
        </w:rPr>
        <w:t>ниями основ информационной безопасности при работе на компьютере.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 xml:space="preserve">Информация о начислении и возмещении расходов по содержанию детей вносится в локальные базы данных назначенными в установленном порядке бухгалтерами государственных органов (учреждений), на </w:t>
      </w:r>
      <w:r w:rsidRPr="003C1728">
        <w:rPr>
          <w:lang w:val="ru-RU"/>
        </w:rPr>
        <w:t>которых возложены обязанности по созданию и ведению локальных баз данных 1-го и 2-го уровней.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17.</w:t>
      </w:r>
      <w:r>
        <w:t> </w:t>
      </w:r>
      <w:r w:rsidRPr="003C1728">
        <w:rPr>
          <w:lang w:val="ru-RU"/>
        </w:rPr>
        <w:t>В целях поддержания в актуальном состоянии информации локальных баз данных 1, 2, 3-го уровней и республиканского банка данных проводится их актуализация.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Отчетным периодом для актуализации локальных баз данных 1, 2, 3-го уровней и республиканского банка данных является квартал.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18.</w:t>
      </w:r>
      <w:r>
        <w:t> </w:t>
      </w:r>
      <w:r w:rsidRPr="003C1728">
        <w:rPr>
          <w:lang w:val="ru-RU"/>
        </w:rPr>
        <w:t>Сроки предоставления актуализированных сведений: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локальных баз данных 1-го уровня соответствующему территориальному районному (</w:t>
      </w:r>
      <w:r w:rsidRPr="003C1728">
        <w:rPr>
          <w:lang w:val="ru-RU"/>
        </w:rPr>
        <w:t>городскому) отделу (управлению) образования</w:t>
      </w:r>
      <w:r>
        <w:t> </w:t>
      </w:r>
      <w:r w:rsidRPr="003C1728">
        <w:rPr>
          <w:lang w:val="ru-RU"/>
        </w:rPr>
        <w:t>– не позднее 7-го числа месяца, следующего за истекшим кварталом;</w:t>
      </w:r>
    </w:p>
    <w:p w:rsidR="00C46F47" w:rsidRDefault="003C1728">
      <w:pPr>
        <w:spacing w:after="60"/>
        <w:ind w:firstLine="566"/>
        <w:jc w:val="both"/>
      </w:pPr>
      <w:r w:rsidRPr="003C1728">
        <w:rPr>
          <w:lang w:val="ru-RU"/>
        </w:rPr>
        <w:t xml:space="preserve">локальных баз данных 2-го уровня соответствующему управлению образования облисполкома, комитету по образованию </w:t>
      </w:r>
      <w:r>
        <w:t xml:space="preserve">Мингорисполкома – не позднее 10-го </w:t>
      </w:r>
      <w:r>
        <w:t>числа месяца, следующего за истекшим кварталом;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lastRenderedPageBreak/>
        <w:t>локальных баз данных 3-го уровня ГИАЦ Минобразования</w:t>
      </w:r>
      <w:r>
        <w:t> </w:t>
      </w:r>
      <w:r w:rsidRPr="003C1728">
        <w:rPr>
          <w:lang w:val="ru-RU"/>
        </w:rPr>
        <w:t>– не позднее 20-го числа месяца, следующего за истекшим кварталом.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ГИАЦ Минобразования предоставляет республиканский банк данных Министерству образования н</w:t>
      </w:r>
      <w:r w:rsidRPr="003C1728">
        <w:rPr>
          <w:lang w:val="ru-RU"/>
        </w:rPr>
        <w:t>е позднее 30-го числа месяца, следующего за отчетным кварталом.</w:t>
      </w:r>
    </w:p>
    <w:p w:rsidR="00C46F47" w:rsidRPr="003C1728" w:rsidRDefault="003C1728">
      <w:pPr>
        <w:spacing w:before="240" w:after="240"/>
        <w:jc w:val="center"/>
        <w:rPr>
          <w:lang w:val="ru-RU"/>
        </w:rPr>
      </w:pPr>
      <w:r w:rsidRPr="003C1728">
        <w:rPr>
          <w:b/>
          <w:bCs/>
          <w:caps/>
          <w:lang w:val="ru-RU"/>
        </w:rPr>
        <w:t>ГЛАВА 3</w:t>
      </w:r>
      <w:r w:rsidRPr="003C1728">
        <w:rPr>
          <w:lang w:val="ru-RU"/>
        </w:rPr>
        <w:br/>
      </w:r>
      <w:r w:rsidRPr="003C1728">
        <w:rPr>
          <w:b/>
          <w:bCs/>
          <w:caps/>
          <w:lang w:val="ru-RU"/>
        </w:rPr>
        <w:t>ПОРЯДОК ЗАПОЛНЕНИЯ ФОРМЫ ЛКР И КОМПЬЮТЕРНОГО ВЕДЕНИЯ ЛОКАЛЬНЫХ БАЗ ДАННЫХ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19.</w:t>
      </w:r>
      <w:r>
        <w:t> </w:t>
      </w:r>
      <w:r w:rsidRPr="003C1728">
        <w:rPr>
          <w:lang w:val="ru-RU"/>
        </w:rPr>
        <w:t>Форма ЛКР заполняется на каждое вновь прибывшее и вновь выявленное лицо учетной категории, подлежащее учет</w:t>
      </w:r>
      <w:r w:rsidRPr="003C1728">
        <w:rPr>
          <w:lang w:val="ru-RU"/>
        </w:rPr>
        <w:t>у в учреждении либо в районном (городском) отделе (управлении) образования в случае устройства его на воспитание в семью.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20.</w:t>
      </w:r>
      <w:r>
        <w:t> </w:t>
      </w:r>
      <w:r w:rsidRPr="003C1728">
        <w:rPr>
          <w:lang w:val="ru-RU"/>
        </w:rPr>
        <w:t>Значения всех показателей формы ЛКР заполняются строго на основании соответствующих документов (паспортов или иных документов, удо</w:t>
      </w:r>
      <w:r w:rsidRPr="003C1728">
        <w:rPr>
          <w:lang w:val="ru-RU"/>
        </w:rPr>
        <w:t>стоверяющих личность, решений органов опеки и попечительства (в том числе решений КДН), судебных постановлений (решений, определений, постановлений) (далее, если не установлено иное,</w:t>
      </w:r>
      <w:r>
        <w:t> </w:t>
      </w:r>
      <w:r w:rsidRPr="003C1728">
        <w:rPr>
          <w:lang w:val="ru-RU"/>
        </w:rPr>
        <w:t>– решение суда), исполнительных надписей нотариуса, журналов учета, прика</w:t>
      </w:r>
      <w:r w:rsidRPr="003C1728">
        <w:rPr>
          <w:lang w:val="ru-RU"/>
        </w:rPr>
        <w:t>зов, личных дел, документов бухгалтерского учета и иных документов).</w:t>
      </w:r>
    </w:p>
    <w:p w:rsidR="00C46F47" w:rsidRDefault="003C1728">
      <w:pPr>
        <w:spacing w:after="60"/>
        <w:ind w:firstLine="566"/>
        <w:jc w:val="both"/>
      </w:pPr>
      <w:r w:rsidRPr="003C1728">
        <w:rPr>
          <w:lang w:val="ru-RU"/>
        </w:rPr>
        <w:t>21.</w:t>
      </w:r>
      <w:r>
        <w:t> </w:t>
      </w:r>
      <w:r w:rsidRPr="003C1728">
        <w:rPr>
          <w:lang w:val="ru-RU"/>
        </w:rPr>
        <w:t>Заполненная форма ЛКР направляется администратору локальной базы данных 1-го или 2-го уровня для ввода информации в соответствующую базу данных, после чего администратор локальной баз</w:t>
      </w:r>
      <w:r w:rsidRPr="003C1728">
        <w:rPr>
          <w:lang w:val="ru-RU"/>
        </w:rPr>
        <w:t xml:space="preserve">ы данных заполняет последнюю </w:t>
      </w:r>
      <w:r>
        <w:t>строку формы «Информация введена в БД» и форма возвращается для хранения в личном деле лица учетной категории в районном (городском) отделе (управлении) образования или в учреждении.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22.</w:t>
      </w:r>
      <w:r>
        <w:t> </w:t>
      </w:r>
      <w:r w:rsidRPr="003C1728">
        <w:rPr>
          <w:lang w:val="ru-RU"/>
        </w:rPr>
        <w:t>При прекращении государственного обеспеч</w:t>
      </w:r>
      <w:r w:rsidRPr="003C1728">
        <w:rPr>
          <w:lang w:val="ru-RU"/>
        </w:rPr>
        <w:t xml:space="preserve">ения лица учетной категории в конкретном учреждении или районном (городском) отделе (управлении) образования в локальную базу данных вносятся значения показателей формы ЛКР из раздела </w:t>
      </w:r>
      <w:r>
        <w:t>II</w:t>
      </w:r>
      <w:r w:rsidRPr="003C1728">
        <w:rPr>
          <w:lang w:val="ru-RU"/>
        </w:rPr>
        <w:t xml:space="preserve"> «Прекращение государственного обеспечения», после чего актуализирован</w:t>
      </w:r>
      <w:r w:rsidRPr="003C1728">
        <w:rPr>
          <w:lang w:val="ru-RU"/>
        </w:rPr>
        <w:t>ная форма ЛКР выводится на печать и передается для хранения в личном деле лица учетной категории по новому месту предоставления ему государственного обеспечения.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23.</w:t>
      </w:r>
      <w:r>
        <w:t> </w:t>
      </w:r>
      <w:r w:rsidRPr="003C1728">
        <w:rPr>
          <w:lang w:val="ru-RU"/>
        </w:rPr>
        <w:t>Коды нужных значений показателей выбираются из предложенных вариантов ответов, размещенных</w:t>
      </w:r>
      <w:r w:rsidRPr="003C1728">
        <w:rPr>
          <w:lang w:val="ru-RU"/>
        </w:rPr>
        <w:t xml:space="preserve"> непосредственно в форме ЛКР, и помечаются (обводятся кружком или подчеркиваются). Для всех показателей, кроме показателей «Гарантии права на жилище», «Материальное обеспечение» и «Принято судебное постановление (решение, определение, постановление)», поме</w:t>
      </w:r>
      <w:r w:rsidRPr="003C1728">
        <w:rPr>
          <w:lang w:val="ru-RU"/>
        </w:rPr>
        <w:t>чается только один из предложенных вариантов ответов.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При компьютерном ведении локальных баз данных 1-го и 2-го уровней значения показателей с предложенными вариантами ответов выбираются из справочников, формируемых разработчиком программных средств.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24.</w:t>
      </w:r>
      <w:r>
        <w:t> </w:t>
      </w:r>
      <w:r w:rsidRPr="003C1728">
        <w:rPr>
          <w:lang w:val="ru-RU"/>
        </w:rPr>
        <w:t>З</w:t>
      </w:r>
      <w:r w:rsidRPr="003C1728">
        <w:rPr>
          <w:lang w:val="ru-RU"/>
        </w:rPr>
        <w:t>аполнение тех показателей, которые не имеют предложенных вариантов ответов, осуществляется на основании соответствующих документов разборчивым почерком на русском языке чернилами или шариковой ручкой.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25.</w:t>
      </w:r>
      <w:r>
        <w:t> </w:t>
      </w:r>
      <w:r w:rsidRPr="003C1728">
        <w:rPr>
          <w:lang w:val="ru-RU"/>
        </w:rPr>
        <w:t>Значения всех показателей «Фамилия, собственное имя</w:t>
      </w:r>
      <w:r w:rsidRPr="003C1728">
        <w:rPr>
          <w:lang w:val="ru-RU"/>
        </w:rPr>
        <w:t>, отчество (если таковое имеется)» (ребенка, законного представителя ребенка, родителей, родных братьев и сестер) указываются полностью без сокращений заглавными печатными буквами.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26.</w:t>
      </w:r>
      <w:r>
        <w:t> </w:t>
      </w:r>
      <w:r w:rsidRPr="003C1728">
        <w:rPr>
          <w:lang w:val="ru-RU"/>
        </w:rPr>
        <w:t>Все показатели «Дата» заполняются в виде: ДД.ММ.ГГГГ, где: ДД</w:t>
      </w:r>
      <w:r>
        <w:t> </w:t>
      </w:r>
      <w:r w:rsidRPr="003C1728">
        <w:rPr>
          <w:lang w:val="ru-RU"/>
        </w:rPr>
        <w:t>– день ме</w:t>
      </w:r>
      <w:r w:rsidRPr="003C1728">
        <w:rPr>
          <w:lang w:val="ru-RU"/>
        </w:rPr>
        <w:t>сяца, ММ</w:t>
      </w:r>
      <w:r>
        <w:t> </w:t>
      </w:r>
      <w:r w:rsidRPr="003C1728">
        <w:rPr>
          <w:lang w:val="ru-RU"/>
        </w:rPr>
        <w:t>– номер месяца, ГГГГ</w:t>
      </w:r>
      <w:r>
        <w:t> </w:t>
      </w:r>
      <w:r w:rsidRPr="003C1728">
        <w:rPr>
          <w:lang w:val="ru-RU"/>
        </w:rPr>
        <w:t>– год (например, «05.08.1998»</w:t>
      </w:r>
      <w:r>
        <w:t> </w:t>
      </w:r>
      <w:r w:rsidRPr="003C1728">
        <w:rPr>
          <w:lang w:val="ru-RU"/>
        </w:rPr>
        <w:t>– пятое августа 1998 года).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lastRenderedPageBreak/>
        <w:t>Если точных сведений о дате и месяце рождения родителей или родных братьев и сестер нет, а известен только год рождения, то дата указывается в следующем виде: 01.01.ГГГ</w:t>
      </w:r>
      <w:r w:rsidRPr="003C1728">
        <w:rPr>
          <w:lang w:val="ru-RU"/>
        </w:rPr>
        <w:t>Г, где ГГГГ</w:t>
      </w:r>
      <w:r>
        <w:t> </w:t>
      </w:r>
      <w:r w:rsidRPr="003C1728">
        <w:rPr>
          <w:lang w:val="ru-RU"/>
        </w:rPr>
        <w:t>– известный год рождения. Если известен год и месяц рождения (дата рождения неизвестна), то дата указывается в виде: 01.ММ.ГГГГ (в электронном представлении дата будет сохранена в виде: 01.01.ГГГГ и 01.ММ.ГГГГ соответственно).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27.</w:t>
      </w:r>
      <w:r>
        <w:t> </w:t>
      </w:r>
      <w:r w:rsidRPr="003C1728">
        <w:rPr>
          <w:lang w:val="ru-RU"/>
        </w:rPr>
        <w:t>Значения пока</w:t>
      </w:r>
      <w:r w:rsidRPr="003C1728">
        <w:rPr>
          <w:lang w:val="ru-RU"/>
        </w:rPr>
        <w:t>зателей «Идентификационный номер» заполняются только на</w:t>
      </w:r>
      <w:r>
        <w:t> </w:t>
      </w:r>
      <w:r w:rsidRPr="003C1728">
        <w:rPr>
          <w:lang w:val="ru-RU"/>
        </w:rPr>
        <w:t>основании паспорта, иного документа, удостоверяющего личность, либо свидетельства о</w:t>
      </w:r>
      <w:r>
        <w:t> </w:t>
      </w:r>
      <w:r w:rsidRPr="003C1728">
        <w:rPr>
          <w:lang w:val="ru-RU"/>
        </w:rPr>
        <w:t>рождении.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28.</w:t>
      </w:r>
      <w:r>
        <w:t> </w:t>
      </w:r>
      <w:r w:rsidRPr="003C1728">
        <w:rPr>
          <w:lang w:val="ru-RU"/>
        </w:rPr>
        <w:t>При заполнении значений показателей «Гражданство», «Гражданство (подданство)» указывается наименование</w:t>
      </w:r>
      <w:r w:rsidRPr="003C1728">
        <w:rPr>
          <w:lang w:val="ru-RU"/>
        </w:rPr>
        <w:t xml:space="preserve"> страны, гражданином (подданным) которой является лицо учетной категории, законный представитель, мать, отец ребенка.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В локальной базе данных значения показателей «Гражданство», «Гражданство (подданство)» выбираются из общегосударственного классификатора Р</w:t>
      </w:r>
      <w:r w:rsidRPr="003C1728">
        <w:rPr>
          <w:lang w:val="ru-RU"/>
        </w:rPr>
        <w:t>еспублики Беларусь ОКРБ 017-99 «Страны мира», утвержденного постановлением Государственного комитета по стандартизации, метрологии и сертификации Республики Беларусь от 16 июня 1999</w:t>
      </w:r>
      <w:r>
        <w:t> </w:t>
      </w:r>
      <w:r w:rsidRPr="003C1728">
        <w:rPr>
          <w:lang w:val="ru-RU"/>
        </w:rPr>
        <w:t>г. №</w:t>
      </w:r>
      <w:r>
        <w:t> </w:t>
      </w:r>
      <w:r w:rsidRPr="003C1728">
        <w:rPr>
          <w:lang w:val="ru-RU"/>
        </w:rPr>
        <w:t>8 «Об утверждении, введении в действие, изменении и отмене государств</w:t>
      </w:r>
      <w:r w:rsidRPr="003C1728">
        <w:rPr>
          <w:lang w:val="ru-RU"/>
        </w:rPr>
        <w:t>енных стандартов, классификаторов и руководящих документов».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29.</w:t>
      </w:r>
      <w:r>
        <w:t> </w:t>
      </w:r>
      <w:r w:rsidRPr="003C1728">
        <w:rPr>
          <w:lang w:val="ru-RU"/>
        </w:rPr>
        <w:t>При заполнении значения показателя «Место рождения» (ребенка) последовательно указываются наименования области, района, населенного пункта. В показателях «Место жительства (регистрации)» (зак</w:t>
      </w:r>
      <w:r w:rsidRPr="003C1728">
        <w:rPr>
          <w:lang w:val="ru-RU"/>
        </w:rPr>
        <w:t>онного представителя ребенка и родителей) дополнительно указываются наименование улицы, номер дома, номер корпуса и номер квартиры, если указывается адрес в Республике Беларусь. В иных случаях указывается только наименование страны, например «Россия».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 xml:space="preserve">При </w:t>
      </w:r>
      <w:r w:rsidRPr="003C1728">
        <w:rPr>
          <w:lang w:val="ru-RU"/>
        </w:rPr>
        <w:t>компьютерном ведении локальных банков данных 1-го и</w:t>
      </w:r>
      <w:r>
        <w:t> </w:t>
      </w:r>
      <w:r w:rsidRPr="003C1728">
        <w:rPr>
          <w:lang w:val="ru-RU"/>
        </w:rPr>
        <w:t>2-го уровней наименования области и</w:t>
      </w:r>
      <w:r>
        <w:t> </w:t>
      </w:r>
      <w:r w:rsidRPr="003C1728">
        <w:rPr>
          <w:lang w:val="ru-RU"/>
        </w:rPr>
        <w:t>района проживания (регистрации) ребенка, адреса учреждения образования выбираются из</w:t>
      </w:r>
      <w:r>
        <w:t> </w:t>
      </w:r>
      <w:r w:rsidRPr="003C1728">
        <w:rPr>
          <w:lang w:val="ru-RU"/>
        </w:rPr>
        <w:t>общегосударственного классификатора Республики Беларусь ОКРБ 003-2017 «Система обоз</w:t>
      </w:r>
      <w:r w:rsidRPr="003C1728">
        <w:rPr>
          <w:lang w:val="ru-RU"/>
        </w:rPr>
        <w:t>начений объектов административно-территориального деления и</w:t>
      </w:r>
      <w:r>
        <w:t> </w:t>
      </w:r>
      <w:r w:rsidRPr="003C1728">
        <w:rPr>
          <w:lang w:val="ru-RU"/>
        </w:rPr>
        <w:t>населенных пунктов», утвержденного постановлением Государственного комитета по</w:t>
      </w:r>
      <w:r>
        <w:t> </w:t>
      </w:r>
      <w:r w:rsidRPr="003C1728">
        <w:rPr>
          <w:lang w:val="ru-RU"/>
        </w:rPr>
        <w:t>стандартизации Республики Беларусь от</w:t>
      </w:r>
      <w:r>
        <w:t> </w:t>
      </w:r>
      <w:r w:rsidRPr="003C1728">
        <w:rPr>
          <w:lang w:val="ru-RU"/>
        </w:rPr>
        <w:t>6</w:t>
      </w:r>
      <w:r>
        <w:t> </w:t>
      </w:r>
      <w:r w:rsidRPr="003C1728">
        <w:rPr>
          <w:lang w:val="ru-RU"/>
        </w:rPr>
        <w:t>марта 2017</w:t>
      </w:r>
      <w:r>
        <w:t> </w:t>
      </w:r>
      <w:r w:rsidRPr="003C1728">
        <w:rPr>
          <w:lang w:val="ru-RU"/>
        </w:rPr>
        <w:t>г. №</w:t>
      </w:r>
      <w:r>
        <w:t> </w:t>
      </w:r>
      <w:r w:rsidRPr="003C1728">
        <w:rPr>
          <w:lang w:val="ru-RU"/>
        </w:rPr>
        <w:t>17.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30.</w:t>
      </w:r>
      <w:r>
        <w:t> </w:t>
      </w:r>
      <w:r w:rsidRPr="003C1728">
        <w:rPr>
          <w:lang w:val="ru-RU"/>
        </w:rPr>
        <w:t>Все показатели заголовочной части формы подлежат обяз</w:t>
      </w:r>
      <w:r w:rsidRPr="003C1728">
        <w:rPr>
          <w:lang w:val="ru-RU"/>
        </w:rPr>
        <w:t>ательному заполнению.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В заголовочной части формы для лиц учетной категории, которым предоставлено государственное обеспечение в учреждении, указывается наименование и адрес учреждения (область, район), а также наименование вышестоящего республиканского органа государственного у</w:t>
      </w:r>
      <w:r w:rsidRPr="003C1728">
        <w:rPr>
          <w:lang w:val="ru-RU"/>
        </w:rPr>
        <w:t>правления, в подчинении которого данное учреждение находится.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 xml:space="preserve">Для лиц учетной категории, устроенных на воспитание в детскую деревню </w:t>
      </w:r>
      <w:r>
        <w:t xml:space="preserve">(городок), в заголовочной части формы указывается наименование и адрес (область, район) детской деревни (городка). </w:t>
      </w:r>
      <w:r w:rsidRPr="003C1728">
        <w:rPr>
          <w:lang w:val="ru-RU"/>
        </w:rPr>
        <w:t>В качеств</w:t>
      </w:r>
      <w:r w:rsidRPr="003C1728">
        <w:rPr>
          <w:lang w:val="ru-RU"/>
        </w:rPr>
        <w:t>е республиканского органа государственного управления указывается Министерство образования Республики Беларусь.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Для лиц учетной категории, находящихся на воспитании в опекунской семье, в приемной семье, в детском доме семейного типа, указывается наименован</w:t>
      </w:r>
      <w:r w:rsidRPr="003C1728">
        <w:rPr>
          <w:lang w:val="ru-RU"/>
        </w:rPr>
        <w:t>ие и адрес учреждения (область, район), в котором обучается (воспитывается) ребенок. В качестве республиканского органа государственного управления указывается Министерство образования.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lastRenderedPageBreak/>
        <w:t>При снятии лица учетной категории с учета значения показателей заголовочной части не подлежат изменению.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Если в показателе «Род занятий» указан один из кодов диапазона «1»</w:t>
      </w:r>
      <w:r>
        <w:t> </w:t>
      </w:r>
      <w:r w:rsidRPr="003C1728">
        <w:rPr>
          <w:lang w:val="ru-RU"/>
        </w:rPr>
        <w:t>– «3», то в качестве наименования учреждения указывается наименование районного (гор</w:t>
      </w:r>
      <w:r w:rsidRPr="003C1728">
        <w:rPr>
          <w:lang w:val="ru-RU"/>
        </w:rPr>
        <w:t>одского) отдела (управления) образования, а в качестве республиканского органа государственного управления указывается Министерство образования.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31.</w:t>
      </w:r>
      <w:r>
        <w:t> </w:t>
      </w:r>
      <w:r w:rsidRPr="003C1728">
        <w:rPr>
          <w:lang w:val="ru-RU"/>
        </w:rPr>
        <w:t>В показателе «Состояние здоровья</w:t>
      </w:r>
      <w:r>
        <w:t> </w:t>
      </w:r>
      <w:r w:rsidRPr="003C1728">
        <w:rPr>
          <w:lang w:val="ru-RU"/>
        </w:rPr>
        <w:t>– диагноз хронического заболевания» на основании медицинской карты указыва</w:t>
      </w:r>
      <w:r w:rsidRPr="003C1728">
        <w:rPr>
          <w:lang w:val="ru-RU"/>
        </w:rPr>
        <w:t>ются шифры (не более двух) основных диагнозов хронических заболеваний, по поводу которых наблюдается учетное лицо. Шифры диагнозов указываются в соответствии с Международной классификацией болезней и проблем, связанных со здоровьем, МКБ-10 (далее</w:t>
      </w:r>
      <w:r>
        <w:t> </w:t>
      </w:r>
      <w:r w:rsidRPr="003C1728">
        <w:rPr>
          <w:lang w:val="ru-RU"/>
        </w:rPr>
        <w:t>– МКБ-10)</w:t>
      </w:r>
      <w:r w:rsidRPr="003C1728">
        <w:rPr>
          <w:lang w:val="ru-RU"/>
        </w:rPr>
        <w:t>. При отсутствии заболевания помечается слово «здоров».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При компьютерном ведении локальных баз данных 1-го и 2-го уровней осуществляется программный контроль введенных значений этого показателя. По умолчанию показатель принимает значение «здоров».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32.</w:t>
      </w:r>
      <w:r>
        <w:t> </w:t>
      </w:r>
      <w:r w:rsidRPr="003C1728">
        <w:rPr>
          <w:lang w:val="ru-RU"/>
        </w:rPr>
        <w:t>В по</w:t>
      </w:r>
      <w:r w:rsidRPr="003C1728">
        <w:rPr>
          <w:lang w:val="ru-RU"/>
        </w:rPr>
        <w:t>казателе «Особенности психофизического развития» на</w:t>
      </w:r>
      <w:r>
        <w:t> </w:t>
      </w:r>
      <w:r w:rsidRPr="003C1728">
        <w:rPr>
          <w:lang w:val="ru-RU"/>
        </w:rPr>
        <w:t>основании медицинской карты лица учетной категории или специально проведенного медицинского обследования указываются шифры в</w:t>
      </w:r>
      <w:r>
        <w:t> </w:t>
      </w:r>
      <w:r w:rsidRPr="003C1728">
        <w:rPr>
          <w:lang w:val="ru-RU"/>
        </w:rPr>
        <w:t>соответствии с</w:t>
      </w:r>
      <w:r>
        <w:t> </w:t>
      </w:r>
      <w:r w:rsidRPr="003C1728">
        <w:rPr>
          <w:lang w:val="ru-RU"/>
        </w:rPr>
        <w:t>МКБ-10 (не</w:t>
      </w:r>
      <w:r>
        <w:t> </w:t>
      </w:r>
      <w:r w:rsidRPr="003C1728">
        <w:rPr>
          <w:lang w:val="ru-RU"/>
        </w:rPr>
        <w:t>более двух) основных медицинских диагнозов. При отсут</w:t>
      </w:r>
      <w:r w:rsidRPr="003C1728">
        <w:rPr>
          <w:lang w:val="ru-RU"/>
        </w:rPr>
        <w:t>ствии особенностей психофизического развития помечается слово «нет».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При компьютерном ведении локальных баз данных 1-го и 2-го уровней осуществляется программный контроль введенных значений этого показателя. По умолчанию показатель принимает значение «нет»</w:t>
      </w:r>
      <w:r w:rsidRPr="003C1728">
        <w:rPr>
          <w:lang w:val="ru-RU"/>
        </w:rPr>
        <w:t>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33.</w:t>
      </w:r>
      <w:r>
        <w:t> </w:t>
      </w:r>
      <w:r w:rsidRPr="003C1728">
        <w:rPr>
          <w:lang w:val="ru-RU"/>
        </w:rPr>
        <w:t>Показатель «Инвалидность (степень утраты здоровья)» заполняется только на основании соответствующего удостоверения инвалида, подтверждающего факт установления инвалидности, с указанием группы инвалидности (у ребенка-инвалида</w:t>
      </w:r>
      <w:r>
        <w:t> </w:t>
      </w:r>
      <w:r w:rsidRPr="003C1728">
        <w:rPr>
          <w:lang w:val="ru-RU"/>
        </w:rPr>
        <w:t>– степени утраты здоровья</w:t>
      </w:r>
      <w:r w:rsidRPr="003C1728">
        <w:rPr>
          <w:lang w:val="ru-RU"/>
        </w:rPr>
        <w:t>).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34.</w:t>
      </w:r>
      <w:r>
        <w:t> </w:t>
      </w:r>
      <w:r w:rsidRPr="003C1728">
        <w:rPr>
          <w:lang w:val="ru-RU"/>
        </w:rPr>
        <w:t>При заполнении показателя «Место первоначального приобретения статуса детей-сирот или статуса детей, оставшихся без попечения родителей» в графе «наименование» указывается текст «Орган опеки и попечительства» или «КДН» (в зависимости от того, кем бы</w:t>
      </w:r>
      <w:r w:rsidRPr="003C1728">
        <w:rPr>
          <w:lang w:val="ru-RU"/>
        </w:rPr>
        <w:t>ло принято решение) и далее в соответствующих графах указываются местонахождение (район) органа опеки и попечительства или КДН, дата принятия и номер решения.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35.</w:t>
      </w:r>
      <w:r>
        <w:t> </w:t>
      </w:r>
      <w:r w:rsidRPr="003C1728">
        <w:rPr>
          <w:lang w:val="ru-RU"/>
        </w:rPr>
        <w:t>При заполнении показателя «Решение о предоставлении государственного обеспечения» в графе «на</w:t>
      </w:r>
      <w:r w:rsidRPr="003C1728">
        <w:rPr>
          <w:lang w:val="ru-RU"/>
        </w:rPr>
        <w:t>именование» указывается текст «Орган опеки и попечительства» или наименование учреждения, принявшего решение (приказ), и далее последовательно в соответствующих графах указываются местонахождение (район) органа опеки и попечительства или учреждения, дата п</w:t>
      </w:r>
      <w:r w:rsidRPr="003C1728">
        <w:rPr>
          <w:lang w:val="ru-RU"/>
        </w:rPr>
        <w:t>ринятия решения (приказа) и номер решения (приказа). При этом приводятся данные обо всех предыдущих (ранее принятых) решениях (приказах).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При компьютерном ведении локальных баз данных 1-го и 2-го уровней измененные значения данного показателя, т.е. информа</w:t>
      </w:r>
      <w:r w:rsidRPr="003C1728">
        <w:rPr>
          <w:lang w:val="ru-RU"/>
        </w:rPr>
        <w:t>ция о ранее принимавшихся решениях (приказах), программно сохраняются в «хронологических записях».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36.</w:t>
      </w:r>
      <w:r>
        <w:t> </w:t>
      </w:r>
      <w:r w:rsidRPr="003C1728">
        <w:rPr>
          <w:lang w:val="ru-RU"/>
        </w:rPr>
        <w:t>В показателе «Дата предоставления государственного обеспечения» для лиц учетной категории, которым предоставлено государственное обеспечение в учреждении</w:t>
      </w:r>
      <w:r w:rsidRPr="003C1728">
        <w:rPr>
          <w:lang w:val="ru-RU"/>
        </w:rPr>
        <w:t xml:space="preserve"> (в </w:t>
      </w:r>
      <w:r w:rsidRPr="003C1728">
        <w:rPr>
          <w:lang w:val="ru-RU"/>
        </w:rPr>
        <w:lastRenderedPageBreak/>
        <w:t>том числе в детской деревне, детском городке), указывается дата предоставления государственного обеспечения в том учреждении, наименование которого указано в заголовочной части формы ЛКР.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Для лиц учетной категории, находящихся на воспитании в опекунско</w:t>
      </w:r>
      <w:r w:rsidRPr="003C1728">
        <w:rPr>
          <w:lang w:val="ru-RU"/>
        </w:rPr>
        <w:t>й семье, в приемной семье, в детском доме семейного типа, указывается дата предоставления государственного обеспечения в том районе (городе), на учете в районных (городских) отделах (управлениях) образования которого лицо учетной категории состоит в настоя</w:t>
      </w:r>
      <w:r w:rsidRPr="003C1728">
        <w:rPr>
          <w:lang w:val="ru-RU"/>
        </w:rPr>
        <w:t>щее время (состояло на момент снятия с учета).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37.</w:t>
      </w:r>
      <w:r>
        <w:t> </w:t>
      </w:r>
      <w:r w:rsidRPr="003C1728">
        <w:rPr>
          <w:lang w:val="ru-RU"/>
        </w:rPr>
        <w:t>В показателе «Форма устройства» помечается один из предложенных вариантов ответов.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Код «1» помечается для лиц учетной категории, которым предоставлено государственное обеспечение в детских интернатных учре</w:t>
      </w:r>
      <w:r w:rsidRPr="003C1728">
        <w:rPr>
          <w:lang w:val="ru-RU"/>
        </w:rPr>
        <w:t>ждениях, а также в учреждениях образования, реализующих образовательные программы профессионально-технического, среднего специального, высшего образования, образовательную программу подготовки лиц к</w:t>
      </w:r>
      <w:r>
        <w:t> </w:t>
      </w:r>
      <w:r w:rsidRPr="003C1728">
        <w:rPr>
          <w:lang w:val="ru-RU"/>
        </w:rPr>
        <w:t>поступлению в</w:t>
      </w:r>
      <w:r>
        <w:t> </w:t>
      </w:r>
      <w:r w:rsidRPr="003C1728">
        <w:rPr>
          <w:lang w:val="ru-RU"/>
        </w:rPr>
        <w:t>учреждения образования Республики Беларусь.</w:t>
      </w:r>
      <w:r w:rsidRPr="003C1728">
        <w:rPr>
          <w:lang w:val="ru-RU"/>
        </w:rPr>
        <w:t xml:space="preserve"> Если помечен код «1», то в показателе «Материальное обеспечение» должен быть также помечен код «1»</w:t>
      </w:r>
      <w:r>
        <w:t> </w:t>
      </w:r>
      <w:r w:rsidRPr="003C1728">
        <w:rPr>
          <w:lang w:val="ru-RU"/>
        </w:rPr>
        <w:t>– «государственное обеспечение в учреждении».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Коды «2», «3», «4» помечаются для лиц учетной категории, воспитывающихся соответственно в опекунских, приемных</w:t>
      </w:r>
      <w:r w:rsidRPr="003C1728">
        <w:rPr>
          <w:lang w:val="ru-RU"/>
        </w:rPr>
        <w:t xml:space="preserve"> семьях, детских домах семейного типа и состоящих на учете в районных (городских) отделах (управлениях) образования.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При этом если помечен один из кодов диапазона «2»</w:t>
      </w:r>
      <w:r>
        <w:t> </w:t>
      </w:r>
      <w:r w:rsidRPr="003C1728">
        <w:rPr>
          <w:lang w:val="ru-RU"/>
        </w:rPr>
        <w:t xml:space="preserve">– «4», то обязательно должны быть заполнены показатели раздела </w:t>
      </w:r>
      <w:r>
        <w:t>III</w:t>
      </w:r>
      <w:r w:rsidRPr="003C1728">
        <w:rPr>
          <w:lang w:val="ru-RU"/>
        </w:rPr>
        <w:t xml:space="preserve"> формы ЛКР «Сведения о </w:t>
      </w:r>
      <w:r w:rsidRPr="003C1728">
        <w:rPr>
          <w:lang w:val="ru-RU"/>
        </w:rPr>
        <w:t>законном представителе ребенка», а в показателе «Материальное обеспечение» должен быть также помечен код «2»</w:t>
      </w:r>
      <w:r>
        <w:t> </w:t>
      </w:r>
      <w:r w:rsidRPr="003C1728">
        <w:rPr>
          <w:lang w:val="ru-RU"/>
        </w:rPr>
        <w:t>– «ежемесячные денежные выплаты на содержание подопечных».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Код «5» помечается в отношении лиц учетной категории, находящихся на воспитании в детски</w:t>
      </w:r>
      <w:r w:rsidRPr="003C1728">
        <w:rPr>
          <w:lang w:val="ru-RU"/>
        </w:rPr>
        <w:t>х деревнях, детских городках. В этом случае в показателе «Материальное обеспечение» должен быть также помечен код «1»</w:t>
      </w:r>
      <w:r>
        <w:t> </w:t>
      </w:r>
      <w:r w:rsidRPr="003C1728">
        <w:rPr>
          <w:lang w:val="ru-RU"/>
        </w:rPr>
        <w:t>– «государственное обеспечение в учреждении».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>
        <w:t>38. В показателе «Подлежит усыновлению, удочерению (далее – усыновление)» ответ «ДА» может б</w:t>
      </w:r>
      <w:r>
        <w:t>ыть помечен только для лиц учетной категории, у которых в показателе «Правоотношение ребенка с матерью» проставлен один из кодов: «1», «2», «4», «6», «7», «8», «9», а в показателе «Правоотношение ребенка с отцом» – один из кодов: «1», «2», «4», «6», «7», «</w:t>
      </w:r>
      <w:r>
        <w:t xml:space="preserve">8», «9», «10». </w:t>
      </w:r>
      <w:r w:rsidRPr="003C1728">
        <w:rPr>
          <w:lang w:val="ru-RU"/>
        </w:rPr>
        <w:t>В противном случае, если в показателе «Правоотношение ребенка с матерью» или в показателе «Правоотношение ребенка с отцом» проставлен один из кодов: «3», «5», «11»</w:t>
      </w:r>
      <w:r>
        <w:t> </w:t>
      </w:r>
      <w:r w:rsidRPr="003C1728">
        <w:rPr>
          <w:lang w:val="ru-RU"/>
        </w:rPr>
        <w:t>– «15», помечается ответ «НЕТ».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При компьютерном ведении локальных баз данных</w:t>
      </w:r>
      <w:r w:rsidRPr="003C1728">
        <w:rPr>
          <w:lang w:val="ru-RU"/>
        </w:rPr>
        <w:t xml:space="preserve"> 1-го и 2-го уровней осуществляется соответствующий программный контроль.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39.</w:t>
      </w:r>
      <w:r>
        <w:t> </w:t>
      </w:r>
      <w:r w:rsidRPr="003C1728">
        <w:rPr>
          <w:lang w:val="ru-RU"/>
        </w:rPr>
        <w:t>При заполнении показателя «Решение о</w:t>
      </w:r>
      <w:r>
        <w:t> </w:t>
      </w:r>
      <w:r w:rsidRPr="003C1728">
        <w:rPr>
          <w:lang w:val="ru-RU"/>
        </w:rPr>
        <w:t>защите права на</w:t>
      </w:r>
      <w:r>
        <w:t> </w:t>
      </w:r>
      <w:r w:rsidRPr="003C1728">
        <w:rPr>
          <w:lang w:val="ru-RU"/>
        </w:rPr>
        <w:t>жилище» последовательно указываются наименование района (города), орган опеки и</w:t>
      </w:r>
      <w:r>
        <w:t> </w:t>
      </w:r>
      <w:r w:rsidRPr="003C1728">
        <w:rPr>
          <w:lang w:val="ru-RU"/>
        </w:rPr>
        <w:t>попечительства которого принял решение (отмеч</w:t>
      </w:r>
      <w:r w:rsidRPr="003C1728">
        <w:rPr>
          <w:lang w:val="ru-RU"/>
        </w:rPr>
        <w:t>енное в</w:t>
      </w:r>
      <w:r>
        <w:t> </w:t>
      </w:r>
      <w:r w:rsidRPr="003C1728">
        <w:rPr>
          <w:lang w:val="ru-RU"/>
        </w:rPr>
        <w:t>строке 14 формы ЛКР), дата принятия и</w:t>
      </w:r>
      <w:r>
        <w:t> </w:t>
      </w:r>
      <w:r w:rsidRPr="003C1728">
        <w:rPr>
          <w:lang w:val="ru-RU"/>
        </w:rPr>
        <w:t>номер решения. Для показателя может быть отмечен один из</w:t>
      </w:r>
      <w:r>
        <w:t> </w:t>
      </w:r>
      <w:r w:rsidRPr="003C1728">
        <w:rPr>
          <w:lang w:val="ru-RU"/>
        </w:rPr>
        <w:t>кодов «1»–«3» и</w:t>
      </w:r>
      <w:r>
        <w:t> </w:t>
      </w:r>
      <w:r w:rsidRPr="003C1728">
        <w:rPr>
          <w:lang w:val="ru-RU"/>
        </w:rPr>
        <w:t>одновременно код «4». Если помечен код «5», то другие коды не</w:t>
      </w:r>
      <w:r>
        <w:t> </w:t>
      </w:r>
      <w:r w:rsidRPr="003C1728">
        <w:rPr>
          <w:lang w:val="ru-RU"/>
        </w:rPr>
        <w:t>могут быть помечены.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lastRenderedPageBreak/>
        <w:t>При компьютерном ведении локальных баз данных 1-го и 2</w:t>
      </w:r>
      <w:r w:rsidRPr="003C1728">
        <w:rPr>
          <w:lang w:val="ru-RU"/>
        </w:rPr>
        <w:t>-го уровней измененные значения показателей данной строки, информация о ранее принимавшихся решениях, программно сохраняются в «хронологических записях».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40.</w:t>
      </w:r>
      <w:r>
        <w:t> </w:t>
      </w:r>
      <w:r w:rsidRPr="003C1728">
        <w:rPr>
          <w:lang w:val="ru-RU"/>
        </w:rPr>
        <w:t>Для показателя «Материальное обеспечение» отмечаются коды всех видов обеспечения ребенка. Не могут</w:t>
      </w:r>
      <w:r w:rsidRPr="003C1728">
        <w:rPr>
          <w:lang w:val="ru-RU"/>
        </w:rPr>
        <w:t xml:space="preserve"> быть помечены одновременно коды «1» и «2», «3» и «4».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При компьютерном ведении локальных баз данных 1-го и 2-го уровней осуществляется соответствующий программный контроль.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41.</w:t>
      </w:r>
      <w:r>
        <w:t> </w:t>
      </w:r>
      <w:r w:rsidRPr="003C1728">
        <w:rPr>
          <w:lang w:val="ru-RU"/>
        </w:rPr>
        <w:t>Показатель «Род занятий» заполняется только для лиц учетной категории, которые</w:t>
      </w:r>
      <w:r w:rsidRPr="003C1728">
        <w:rPr>
          <w:lang w:val="ru-RU"/>
        </w:rPr>
        <w:t xml:space="preserve"> воспитываются в опекунских, приемных семьях, детских домах семейного типа. При этом для детей в возрасте до 6 лет, не посещающих учреждения дошкольного образования, помечается код «1»</w:t>
      </w:r>
      <w:r>
        <w:t> </w:t>
      </w:r>
      <w:r w:rsidRPr="003C1728">
        <w:rPr>
          <w:lang w:val="ru-RU"/>
        </w:rPr>
        <w:t>– «ребенок в возрасте до 6 лет, не посещающий учреждение дошкольного об</w:t>
      </w:r>
      <w:r w:rsidRPr="003C1728">
        <w:rPr>
          <w:lang w:val="ru-RU"/>
        </w:rPr>
        <w:t>разования». Коды «2»</w:t>
      </w:r>
      <w:r>
        <w:t> </w:t>
      </w:r>
      <w:r w:rsidRPr="003C1728">
        <w:rPr>
          <w:lang w:val="ru-RU"/>
        </w:rPr>
        <w:t>– «не обучается и не работает по болезни» и «3»</w:t>
      </w:r>
      <w:r>
        <w:t> </w:t>
      </w:r>
      <w:r w:rsidRPr="003C1728">
        <w:rPr>
          <w:lang w:val="ru-RU"/>
        </w:rPr>
        <w:t>– «не обучается и не работает по другим причинам» могут помечаться только в отношении лиц учетной категории в возрасте до 18 лет (кроме детей в возрасте до 6 лет, не посещающих учреждения</w:t>
      </w:r>
      <w:r w:rsidRPr="003C1728">
        <w:rPr>
          <w:lang w:val="ru-RU"/>
        </w:rPr>
        <w:t xml:space="preserve"> дошкольного образования). Если отмечен код «4»</w:t>
      </w:r>
      <w:r>
        <w:t> </w:t>
      </w:r>
      <w:r w:rsidRPr="003C1728">
        <w:rPr>
          <w:lang w:val="ru-RU"/>
        </w:rPr>
        <w:t>– «обучается на дому», то обязательно должны быть заполнены показатель «Наименование учреждения» из заголовочной части формы и показатель «Учреждение, в котором обучается (воспитывается, содержится) ребенок».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42.</w:t>
      </w:r>
      <w:r>
        <w:t> </w:t>
      </w:r>
      <w:r w:rsidRPr="003C1728">
        <w:rPr>
          <w:lang w:val="ru-RU"/>
        </w:rPr>
        <w:t>В показателе «Учреждение, в котором обучается (воспитывается, содержится) ребенок» помечается код, соответствующий наименованию учреждения, указанному в заголовочной части формы ЛКР. При снятии ребенка с учета значение данного показателя не подлежит и</w:t>
      </w:r>
      <w:r w:rsidRPr="003C1728">
        <w:rPr>
          <w:lang w:val="ru-RU"/>
        </w:rPr>
        <w:t>зменению.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43.</w:t>
      </w:r>
      <w:r>
        <w:t> </w:t>
      </w:r>
      <w:r w:rsidRPr="003C1728">
        <w:rPr>
          <w:lang w:val="ru-RU"/>
        </w:rPr>
        <w:t xml:space="preserve">Показатель «Класс (курс) обучения» заполняется для всех лиц учетной категории (кроме детей в возрасте до 6 лет, не посещающих учреждения дошкольного образования), обучающихся в учреждениях образования всех типов, кроме учреждений дошкольного </w:t>
      </w:r>
      <w:r w:rsidRPr="003C1728">
        <w:rPr>
          <w:lang w:val="ru-RU"/>
        </w:rPr>
        <w:t>образования.</w:t>
      </w:r>
    </w:p>
    <w:p w:rsidR="00C46F47" w:rsidRDefault="003C1728">
      <w:pPr>
        <w:spacing w:after="60"/>
        <w:ind w:firstLine="566"/>
        <w:jc w:val="both"/>
      </w:pPr>
      <w:r w:rsidRPr="003C1728">
        <w:rPr>
          <w:lang w:val="ru-RU"/>
        </w:rPr>
        <w:t>44.</w:t>
      </w:r>
      <w:r>
        <w:t> </w:t>
      </w:r>
      <w:r w:rsidRPr="003C1728">
        <w:rPr>
          <w:lang w:val="ru-RU"/>
        </w:rPr>
        <w:t>Для всех лиц учетной категории, находящихся на государственном обеспечении, в показателе «Форма учета в банке данных» помечается код «1»</w:t>
      </w:r>
      <w:r>
        <w:t> </w:t>
      </w:r>
      <w:r w:rsidRPr="003C1728">
        <w:rPr>
          <w:lang w:val="ru-RU"/>
        </w:rPr>
        <w:t>– «находится на государственном обеспечении, имеет постоянный статус» или код «4»</w:t>
      </w:r>
      <w:r>
        <w:t> </w:t>
      </w:r>
      <w:r w:rsidRPr="003C1728">
        <w:rPr>
          <w:lang w:val="ru-RU"/>
        </w:rPr>
        <w:t>– «отобран по решени</w:t>
      </w:r>
      <w:r w:rsidRPr="003C1728">
        <w:rPr>
          <w:lang w:val="ru-RU"/>
        </w:rPr>
        <w:t xml:space="preserve">ю </w:t>
      </w:r>
      <w:r>
        <w:t>КДН» в соответствии с их статусом.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При компьютерном ведении локальных баз данных 1-го и 2-го уровней значения данного показателя устанавливаются программно, при этом: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при снятии с основного учета лиц учетной категории записи с кодом «1» могут быть программно преобразованы в записи с кодами «2» или «3» в зависимости от наличия задолженности по возмещению расходов по содержанию детей в данном учреждении (районе/городе);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п</w:t>
      </w:r>
      <w:r w:rsidRPr="003C1728">
        <w:rPr>
          <w:lang w:val="ru-RU"/>
        </w:rPr>
        <w:t>ри снятии с основного учета лиц учетной категории, родители которых не являются лицами, обязанными возмещать расходы по содержанию детей, записи с кодом «1» преобразуются в записи с кодом «3»;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после погашения задолженности по возмещению расходов по содержа</w:t>
      </w:r>
      <w:r w:rsidRPr="003C1728">
        <w:rPr>
          <w:lang w:val="ru-RU"/>
        </w:rPr>
        <w:t>нию детей записи с кодом «2» программно преобразуются в записи с кодом «3». Значение показателя «Обязанное лицо» должно быть изменено на значение «НЕТ»;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lastRenderedPageBreak/>
        <w:t>обязательной актуализации в локальных банках данных 1-го и 2-го уровней подлежат все записи с кодами «1</w:t>
      </w:r>
      <w:r w:rsidRPr="003C1728">
        <w:rPr>
          <w:lang w:val="ru-RU"/>
        </w:rPr>
        <w:t>» и «4» (по всем показателям) и с кодом «2» (по показателям о задолженности по возмещению расходов по содержанию детей);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в локальных базах данных 2-го уровня, содержащих записи с кодами «1» или «4», могут одновременно находиться несколько записей об этом ж</w:t>
      </w:r>
      <w:r w:rsidRPr="003C1728">
        <w:rPr>
          <w:lang w:val="ru-RU"/>
        </w:rPr>
        <w:t>е лице учетной категории с кодами формы учета «2» и «3», относящихся к другим учреждениям данного района (города);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 xml:space="preserve">в базе данных не могут одновременно находиться записи с кодами «1» и «2», «1» и «3», «1» и «4», «2» и «3», «2» и «4», «3» и «4», относящиеся </w:t>
      </w:r>
      <w:r w:rsidRPr="003C1728">
        <w:rPr>
          <w:lang w:val="ru-RU"/>
        </w:rPr>
        <w:t>к одному и тому же ребенку и к одному и тому же учреждению для лиц учетной категории, которым предоставлено государственное обеспечение в учреждении (в том числе в детской деревне, детском городке), или к одному и тому же району (городу) для лиц учетной ка</w:t>
      </w:r>
      <w:r w:rsidRPr="003C1728">
        <w:rPr>
          <w:lang w:val="ru-RU"/>
        </w:rPr>
        <w:t>тегории, находящихся на воспитании в опекунских, приемных семьях, детских домах семейного типа.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45.</w:t>
      </w:r>
      <w:r>
        <w:t> </w:t>
      </w:r>
      <w:r w:rsidRPr="003C1728">
        <w:rPr>
          <w:lang w:val="ru-RU"/>
        </w:rPr>
        <w:t xml:space="preserve">Раздел </w:t>
      </w:r>
      <w:r>
        <w:t>II</w:t>
      </w:r>
      <w:r w:rsidRPr="003C1728">
        <w:rPr>
          <w:lang w:val="ru-RU"/>
        </w:rPr>
        <w:t xml:space="preserve"> «Прекращение государственного обеспечения» заполняется только в случае снятия лица учетной категории с учета (прекращения государственного обеспеч</w:t>
      </w:r>
      <w:r w:rsidRPr="003C1728">
        <w:rPr>
          <w:lang w:val="ru-RU"/>
        </w:rPr>
        <w:t>ения) в данном учреждении или в органе опеки данного района или города.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Для лиц учетной категории, воспитывающихся в опекунских, приемных семьях, детских домах семейного типа, при переводе в другое учреждение этого же района (города) (например, из учрежден</w:t>
      </w:r>
      <w:r w:rsidRPr="003C1728">
        <w:rPr>
          <w:lang w:val="ru-RU"/>
        </w:rPr>
        <w:t>ия дошкольного образования в учреждение общего среднего образования), а также при изменении формы устройства на воспитание в семьи граждан (например, перевод из опекунской семьи в приемную) или изменении места проживания законного представителя ребенка в п</w:t>
      </w:r>
      <w:r w:rsidRPr="003C1728">
        <w:rPr>
          <w:lang w:val="ru-RU"/>
        </w:rPr>
        <w:t>ределах этого же района (города) показатели данного раздела не заполняются.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В случае принятия решения о прекращении государственного обеспечения обязательному заполнению подлежат показатели «Решение о прекращении государственного обеспечения» и «Причина сн</w:t>
      </w:r>
      <w:r w:rsidRPr="003C1728">
        <w:rPr>
          <w:lang w:val="ru-RU"/>
        </w:rPr>
        <w:t>ятия с учета в банке данных». Показатели заголовочной части и показатель «Учреждение, в котором обучается (воспитывается, содержится) ребенок» в этом случае изменению не подлежат.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При заполнении показателя «Решение о прекращении государственного обеспечени</w:t>
      </w:r>
      <w:r w:rsidRPr="003C1728">
        <w:rPr>
          <w:lang w:val="ru-RU"/>
        </w:rPr>
        <w:t>я» в графе «наименование» указывается текст «орган опеки и попечительства» или наименование учреждения, принявшего решение (приказ), и далее последовательно в соответствующих графах указываются местонахождение (район) органа опеки и попечительства или учре</w:t>
      </w:r>
      <w:r w:rsidRPr="003C1728">
        <w:rPr>
          <w:lang w:val="ru-RU"/>
        </w:rPr>
        <w:t>ждения, дата принятия решения (приказа) и номер решения (приказа).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При компьютерном ведении локальных баз данных 1-го и 2-го уровней обязательному заполнению подлежит также показатель «Дата снятия с учета в банке данных», дата перевода информации в архив.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46.</w:t>
      </w:r>
      <w:r>
        <w:t> </w:t>
      </w:r>
      <w:r w:rsidRPr="003C1728">
        <w:rPr>
          <w:lang w:val="ru-RU"/>
        </w:rPr>
        <w:t>При заполнении показателя «Причина снятия с учета в банке данных» следует руководствоваться следующими правилами: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код «1»</w:t>
      </w:r>
      <w:r>
        <w:t> </w:t>
      </w:r>
      <w:r w:rsidRPr="003C1728">
        <w:rPr>
          <w:lang w:val="ru-RU"/>
        </w:rPr>
        <w:t>– «перевод в другое учреждение» помечается в случае перевода лица учетной категории, которому предоставлено государственное обеспе</w:t>
      </w:r>
      <w:r w:rsidRPr="003C1728">
        <w:rPr>
          <w:lang w:val="ru-RU"/>
        </w:rPr>
        <w:t>чение в учреждении, в другое учреждение (например, из детского дома в школу-интернат для детей-сирот и детей, оставшихся без попечения родителей) независимо от места нахождения данных учреждений;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lastRenderedPageBreak/>
        <w:t>код «2»</w:t>
      </w:r>
      <w:r>
        <w:t> </w:t>
      </w:r>
      <w:r w:rsidRPr="003C1728">
        <w:rPr>
          <w:lang w:val="ru-RU"/>
        </w:rPr>
        <w:t>– «изменение формы устройства» помечается в случае п</w:t>
      </w:r>
      <w:r w:rsidRPr="003C1728">
        <w:rPr>
          <w:lang w:val="ru-RU"/>
        </w:rPr>
        <w:t>еревода лица учетной категории, которому предоставлено государственное обеспечение в учреждении, на воспитание в опекунскую, приемную семью, детский дом семейного типа или наоборот;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код «3»</w:t>
      </w:r>
      <w:r>
        <w:t> </w:t>
      </w:r>
      <w:r w:rsidRPr="003C1728">
        <w:rPr>
          <w:lang w:val="ru-RU"/>
        </w:rPr>
        <w:t>– «изменение места проживания опекуна» помечается в случае изменен</w:t>
      </w:r>
      <w:r w:rsidRPr="003C1728">
        <w:rPr>
          <w:lang w:val="ru-RU"/>
        </w:rPr>
        <w:t>ия регистрации по месту жительства либо регистрации по месту пребывания законного представителя лица учетной категории;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в случае прекращения государственного обеспечения помечается один из кодов: «4», «5», «6», «7», «8». Код «4» помечается в случае, если л</w:t>
      </w:r>
      <w:r w:rsidRPr="003C1728">
        <w:rPr>
          <w:lang w:val="ru-RU"/>
        </w:rPr>
        <w:t>ицо учетной категории, не достигшее совершеннолетия, признано эмансипированным и трудоустроено. Код «5» помечается в случае, если лицо учетной категории, находившееся на воспитании в опекунской, приемной семье, детском доме семейного типа, достигло соверше</w:t>
      </w:r>
      <w:r w:rsidRPr="003C1728">
        <w:rPr>
          <w:lang w:val="ru-RU"/>
        </w:rPr>
        <w:t>ннолетия, завершило обучение в учреждении общего среднего образования и не продолжает обучение в учреждениях специального образования, а также в случае, если лицо учетной категории, обучающееся в учреждении специального образования, достигло возраста 23 ле</w:t>
      </w:r>
      <w:r w:rsidRPr="003C1728">
        <w:rPr>
          <w:lang w:val="ru-RU"/>
        </w:rPr>
        <w:t>т.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47.</w:t>
      </w:r>
      <w:r>
        <w:t> </w:t>
      </w:r>
      <w:r w:rsidRPr="003C1728">
        <w:rPr>
          <w:lang w:val="ru-RU"/>
        </w:rPr>
        <w:t>При заполнении показателя «Дальнейшее жизнеустройство» следует руководствоваться следующими правилами: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для лиц учетной категории, которым прекращено государственное обеспечение, в графе «Адрес нового местонахождения органа опеки и попечительства (уч</w:t>
      </w:r>
      <w:r w:rsidRPr="003C1728">
        <w:rPr>
          <w:lang w:val="ru-RU"/>
        </w:rPr>
        <w:t>реждения)» может быть указан адрес их нового местожительства, в графе «Другие сведения (место учебы, работы и др.)» может быть указано место их учебы (наименование учреждения образования), работы, должность и т.п.;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для лиц учетной категории, переведенных из опекунской, приемной семьи, детского дома семейного типа на государственное обеспечение в учреждения, в графе «Форма устройства» указывается код «1», в графе «Адрес нового местонахождения органа опеки и попечитель</w:t>
      </w:r>
      <w:r w:rsidRPr="003C1728">
        <w:rPr>
          <w:lang w:val="ru-RU"/>
        </w:rPr>
        <w:t>ства (учреждения)» указывается адрес нового учреждения, в котором лицо учетной категории будет находиться на государственном обеспечении, в графе «Другие сведения (место учебы, работы и др.)» может быть указано наименование нового учреждения и другие сведе</w:t>
      </w:r>
      <w:r w:rsidRPr="003C1728">
        <w:rPr>
          <w:lang w:val="ru-RU"/>
        </w:rPr>
        <w:t>ния;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для лиц учетной категории, переведенных из учреждений, в которых им было предоставлено государственное обеспечение, на воспитание в опекунскую, приемную семью, детский дом семейного типа, в графе «Форма устройства» указывается соответствующий код из с</w:t>
      </w:r>
      <w:r w:rsidRPr="003C1728">
        <w:rPr>
          <w:lang w:val="ru-RU"/>
        </w:rPr>
        <w:t>троки 12 формы ЛКР, в графе «Адрес нового местонахождения органа опеки и попечительства (учреждения)» указывается адрес, по которому проживает лицо учетной категории вместе с законным представителем (область, район, населенный пункт, улица, дом, квартира),</w:t>
      </w:r>
      <w:r w:rsidRPr="003C1728">
        <w:rPr>
          <w:lang w:val="ru-RU"/>
        </w:rPr>
        <w:t xml:space="preserve"> в графе «Другие сведения (место учебы, работы и др.)» может быть указано наименование учреждения образования, в котором оно будет обучаться, класс и т.п.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48.</w:t>
      </w:r>
      <w:r>
        <w:t> </w:t>
      </w:r>
      <w:r w:rsidRPr="003C1728">
        <w:rPr>
          <w:lang w:val="ru-RU"/>
        </w:rPr>
        <w:t xml:space="preserve">Показатели формы раздела </w:t>
      </w:r>
      <w:r>
        <w:t>III</w:t>
      </w:r>
      <w:r w:rsidRPr="003C1728">
        <w:rPr>
          <w:lang w:val="ru-RU"/>
        </w:rPr>
        <w:t xml:space="preserve"> «Сведения о законном представителе ребенка» заполняются только в отн</w:t>
      </w:r>
      <w:r w:rsidRPr="003C1728">
        <w:rPr>
          <w:lang w:val="ru-RU"/>
        </w:rPr>
        <w:t>ошении лиц учетной категории, которые воспитываются в опекунских, приемных семьях, детских домах семейного типа (графа «Форма устройства» в этом случае может иметь одно из значений: «2», «3», «4»).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В случае отстранения законного представителя от выполнения</w:t>
      </w:r>
      <w:r w:rsidRPr="003C1728">
        <w:rPr>
          <w:lang w:val="ru-RU"/>
        </w:rPr>
        <w:t xml:space="preserve"> своих обязанностей заполнению в обязательном порядке подлежит показатель «Дата отстранения от выполнения обязанностей».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lastRenderedPageBreak/>
        <w:t>При компьютерном ведении локальных баз данных 1-го и 2-го уровней сведения о законном представителе ребенка, отстраненном от выполнения</w:t>
      </w:r>
      <w:r w:rsidRPr="003C1728">
        <w:rPr>
          <w:lang w:val="ru-RU"/>
        </w:rPr>
        <w:t xml:space="preserve"> своих обязанностей, программно сохраняются в «хронологической записи».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49.</w:t>
      </w:r>
      <w:r>
        <w:t> </w:t>
      </w:r>
      <w:r w:rsidRPr="003C1728">
        <w:rPr>
          <w:lang w:val="ru-RU"/>
        </w:rPr>
        <w:t xml:space="preserve">Показатели формы раздела </w:t>
      </w:r>
      <w:r>
        <w:t>IV</w:t>
      </w:r>
      <w:r w:rsidRPr="003C1728">
        <w:rPr>
          <w:lang w:val="ru-RU"/>
        </w:rPr>
        <w:t xml:space="preserve"> «Сведения о родителях» в общем случае заполняются в отношении всех лиц учетной категории вне зависимости от формы устройства.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При заполнении значений по</w:t>
      </w:r>
      <w:r w:rsidRPr="003C1728">
        <w:rPr>
          <w:lang w:val="ru-RU"/>
        </w:rPr>
        <w:t xml:space="preserve">казателей формы раздела </w:t>
      </w:r>
      <w:r>
        <w:t>IV</w:t>
      </w:r>
      <w:r w:rsidRPr="003C1728">
        <w:rPr>
          <w:lang w:val="ru-RU"/>
        </w:rPr>
        <w:t xml:space="preserve"> особое внимание следует обратить на корректность (достоверность) данных, содержащихся в показателях «Фамилия, собственное имя, отчество (если таковое имеется)», «Дата рождения» и «Идентификационный номер».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Если в показателе «Прав</w:t>
      </w:r>
      <w:r w:rsidRPr="003C1728">
        <w:rPr>
          <w:lang w:val="ru-RU"/>
        </w:rPr>
        <w:t>оотношение ребенка с матерью» помечен код «9»</w:t>
      </w:r>
      <w:r>
        <w:t> </w:t>
      </w:r>
      <w:r w:rsidRPr="003C1728">
        <w:rPr>
          <w:lang w:val="ru-RU"/>
        </w:rPr>
        <w:t xml:space="preserve">– «наличие акта об обнаружении брошенного ребенка», то все другие показатели раздела </w:t>
      </w:r>
      <w:r>
        <w:t>IV</w:t>
      </w:r>
      <w:r w:rsidRPr="003C1728">
        <w:rPr>
          <w:lang w:val="ru-RU"/>
        </w:rPr>
        <w:t xml:space="preserve"> формы ЛКР, относящиеся к матери, не заполняются.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Если в показателе «Правоотношение ребенка с отцом» помечен код «9»</w:t>
      </w:r>
      <w:r>
        <w:t> </w:t>
      </w:r>
      <w:r w:rsidRPr="003C1728">
        <w:rPr>
          <w:lang w:val="ru-RU"/>
        </w:rPr>
        <w:t>– «нал</w:t>
      </w:r>
      <w:r w:rsidRPr="003C1728">
        <w:rPr>
          <w:lang w:val="ru-RU"/>
        </w:rPr>
        <w:t>ичие акта об обнаружении брошенного ребенка» или код «10»</w:t>
      </w:r>
      <w:r>
        <w:t> </w:t>
      </w:r>
      <w:r w:rsidRPr="003C1728">
        <w:rPr>
          <w:lang w:val="ru-RU"/>
        </w:rPr>
        <w:t xml:space="preserve">– «записан по указанию матери», то все показатели раздела </w:t>
      </w:r>
      <w:r>
        <w:t>IV</w:t>
      </w:r>
      <w:r w:rsidRPr="003C1728">
        <w:rPr>
          <w:lang w:val="ru-RU"/>
        </w:rPr>
        <w:t xml:space="preserve"> формы ЛКР, относящиеся к отцу, не заполняются.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50.</w:t>
      </w:r>
      <w:r>
        <w:t> </w:t>
      </w:r>
      <w:r w:rsidRPr="003C1728">
        <w:rPr>
          <w:lang w:val="ru-RU"/>
        </w:rPr>
        <w:t>В показателе «Место жительства (регистрации)» в случае смерти, признания безвестно отс</w:t>
      </w:r>
      <w:r w:rsidRPr="003C1728">
        <w:rPr>
          <w:lang w:val="ru-RU"/>
        </w:rPr>
        <w:t>утствующими (умершими) матери или отца указывается адрес последнего известного их места жительства (регистрации). Для родителей, находящихся в местах лишения свободы (осужденных), в качестве их места жительства (регистрации) указывается адрес или наименова</w:t>
      </w:r>
      <w:r w:rsidRPr="003C1728">
        <w:rPr>
          <w:lang w:val="ru-RU"/>
        </w:rPr>
        <w:t>ние учреждения, где они отбывают наказание.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51.</w:t>
      </w:r>
      <w:r>
        <w:t> </w:t>
      </w:r>
      <w:r w:rsidRPr="003C1728">
        <w:rPr>
          <w:lang w:val="ru-RU"/>
        </w:rPr>
        <w:t>В показателе «Обязанное лицо» помечается значение «ДА» только в том случае, если родители (мать, отец) в установленном порядке признаны лицами, обязанными возмещать расходы по содержанию детей (далее</w:t>
      </w:r>
      <w:r>
        <w:t> </w:t>
      </w:r>
      <w:r w:rsidRPr="003C1728">
        <w:rPr>
          <w:lang w:val="ru-RU"/>
        </w:rPr>
        <w:t>– обязанные лица).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В случае смерти, признания безвес</w:t>
      </w:r>
      <w:r w:rsidRPr="003C1728">
        <w:rPr>
          <w:lang w:val="ru-RU"/>
        </w:rPr>
        <w:t>тно отсутствующими (умершими), признания недееспособными матери или отца, наличия у</w:t>
      </w:r>
      <w:r>
        <w:t> </w:t>
      </w:r>
      <w:r w:rsidRPr="003C1728">
        <w:rPr>
          <w:lang w:val="ru-RU"/>
        </w:rPr>
        <w:t>матери или отца заболеваний, состояний, препятствующих выполнению обязанностей по</w:t>
      </w:r>
      <w:r>
        <w:t> </w:t>
      </w:r>
      <w:r w:rsidRPr="003C1728">
        <w:rPr>
          <w:lang w:val="ru-RU"/>
        </w:rPr>
        <w:t>воспитанию и</w:t>
      </w:r>
      <w:r>
        <w:t> </w:t>
      </w:r>
      <w:r w:rsidRPr="003C1728">
        <w:rPr>
          <w:lang w:val="ru-RU"/>
        </w:rPr>
        <w:t>содержанию детей, в</w:t>
      </w:r>
      <w:r>
        <w:t> </w:t>
      </w:r>
      <w:r w:rsidRPr="003C1728">
        <w:rPr>
          <w:lang w:val="ru-RU"/>
        </w:rPr>
        <w:t>показателе «Обязанное лицо» для</w:t>
      </w:r>
      <w:r>
        <w:t> </w:t>
      </w:r>
      <w:r w:rsidRPr="003C1728">
        <w:rPr>
          <w:lang w:val="ru-RU"/>
        </w:rPr>
        <w:t>такого родителя должно бы</w:t>
      </w:r>
      <w:r w:rsidRPr="003C1728">
        <w:rPr>
          <w:lang w:val="ru-RU"/>
        </w:rPr>
        <w:t>ть отмечено значение «НЕТ».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 xml:space="preserve">В случае если лицо учетной категории снято с учета и у обязанных лиц задолженность по возмещению расходов по содержанию детей в данном учреждении либо органе опеки и попечительства полностью погашена, то в показателе «Обязанное </w:t>
      </w:r>
      <w:r w:rsidRPr="003C1728">
        <w:rPr>
          <w:lang w:val="ru-RU"/>
        </w:rPr>
        <w:t>лицо» для матери и для отца также должно быть отмечено значение «НЕТ».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52.</w:t>
      </w:r>
      <w:r>
        <w:t> </w:t>
      </w:r>
      <w:r w:rsidRPr="003C1728">
        <w:rPr>
          <w:lang w:val="ru-RU"/>
        </w:rPr>
        <w:t>Значения показателей «Суд, взыскавший расходы», «Дата, №</w:t>
      </w:r>
      <w:r>
        <w:t> </w:t>
      </w:r>
      <w:r w:rsidRPr="003C1728">
        <w:rPr>
          <w:lang w:val="ru-RU"/>
        </w:rPr>
        <w:t>судебного постановления», «Порядок возмещения расходов обязанными лицами» заполняются только в отношении родителей, признанн</w:t>
      </w:r>
      <w:r w:rsidRPr="003C1728">
        <w:rPr>
          <w:lang w:val="ru-RU"/>
        </w:rPr>
        <w:t>ых в установленном порядке обязанными лицами.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В случае взыскания расходов по содержанию детей по исполнительной надписи нотариуса в показатель «Дата, №</w:t>
      </w:r>
      <w:r>
        <w:t> </w:t>
      </w:r>
      <w:r w:rsidRPr="003C1728">
        <w:rPr>
          <w:lang w:val="ru-RU"/>
        </w:rPr>
        <w:t>судебного постановления» вносятся соответствующие сведения об исполнительной надписи нотариуса, а в пока</w:t>
      </w:r>
      <w:r w:rsidRPr="003C1728">
        <w:rPr>
          <w:lang w:val="ru-RU"/>
        </w:rPr>
        <w:t>затель «Суд, взыскавший расходы» вносится наименование суда, в который направлена исполнительная надпись нотариуса.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53.</w:t>
      </w:r>
      <w:r>
        <w:t> </w:t>
      </w:r>
      <w:r w:rsidRPr="003C1728">
        <w:rPr>
          <w:lang w:val="ru-RU"/>
        </w:rPr>
        <w:t>Показатель «Принято судебное постановление (решение, определение, постановление)» заполняется для всех обязанных лиц.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Если на момент зап</w:t>
      </w:r>
      <w:r w:rsidRPr="003C1728">
        <w:rPr>
          <w:lang w:val="ru-RU"/>
        </w:rPr>
        <w:t>олнения формы ЛКР в отношении матери (отца) действует решение суда, обозначенное одним из кодов диапазона «2»</w:t>
      </w:r>
      <w:r>
        <w:t> </w:t>
      </w:r>
      <w:r w:rsidRPr="003C1728">
        <w:rPr>
          <w:lang w:val="ru-RU"/>
        </w:rPr>
        <w:t>– «6», то в этом случае, кроме данного решения суда, необходимо обязательно выполнить следующее: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пометить решение суда кодом «1»</w:t>
      </w:r>
      <w:r>
        <w:t> </w:t>
      </w:r>
      <w:r w:rsidRPr="003C1728">
        <w:rPr>
          <w:lang w:val="ru-RU"/>
        </w:rPr>
        <w:t>– «о взыскании ра</w:t>
      </w:r>
      <w:r w:rsidRPr="003C1728">
        <w:rPr>
          <w:lang w:val="ru-RU"/>
        </w:rPr>
        <w:t>сходов»;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lastRenderedPageBreak/>
        <w:t>в показателях «Суд, взыскавший расходы» и «Дата, №</w:t>
      </w:r>
      <w:r>
        <w:t> </w:t>
      </w:r>
      <w:r w:rsidRPr="003C1728">
        <w:rPr>
          <w:lang w:val="ru-RU"/>
        </w:rPr>
        <w:t>судебного постановления» последовательно привести сведения о первоначальном решении суда и сведения о последующих принятых решениях суда, обозначенных одним из кодов диапазона «2»</w:t>
      </w:r>
      <w:r>
        <w:t> </w:t>
      </w:r>
      <w:r w:rsidRPr="003C1728">
        <w:rPr>
          <w:lang w:val="ru-RU"/>
        </w:rPr>
        <w:t>– «6».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В показат</w:t>
      </w:r>
      <w:r w:rsidRPr="003C1728">
        <w:rPr>
          <w:lang w:val="ru-RU"/>
        </w:rPr>
        <w:t>елях «Правоотношение ребенка с матерью» и «Дополнительные сведения о матери как об обязанном лице», «Правоотношение ребенка с отцом» и «Дополнительные сведения об отце как об обязанном лице» отмечаются соответствующие значения, послужившие причиной приоста</w:t>
      </w:r>
      <w:r w:rsidRPr="003C1728">
        <w:rPr>
          <w:lang w:val="ru-RU"/>
        </w:rPr>
        <w:t>новления (прекращения) взыскания.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Если действует решение суда, обозначенное одним из кодов диапазона «1»</w:t>
      </w:r>
      <w:r>
        <w:t> </w:t>
      </w:r>
      <w:r w:rsidRPr="003C1728">
        <w:rPr>
          <w:lang w:val="ru-RU"/>
        </w:rPr>
        <w:t>– «5», то в этом случае в показателе «Обязанное лицо» отмечается значение «ДА», если «6»</w:t>
      </w:r>
      <w:r>
        <w:t> </w:t>
      </w:r>
      <w:r w:rsidRPr="003C1728">
        <w:rPr>
          <w:lang w:val="ru-RU"/>
        </w:rPr>
        <w:t>– «НЕТ».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 xml:space="preserve">При компьютерном ведении локальных баз данных 1-го и </w:t>
      </w:r>
      <w:r w:rsidRPr="003C1728">
        <w:rPr>
          <w:lang w:val="ru-RU"/>
        </w:rPr>
        <w:t>2-го уровней все сведения о ранее принятых решениях суда, включая первоначальное, переносятся в «хронологические записи».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54.</w:t>
      </w:r>
      <w:r>
        <w:t> </w:t>
      </w:r>
      <w:r w:rsidRPr="003C1728">
        <w:rPr>
          <w:lang w:val="ru-RU"/>
        </w:rPr>
        <w:t>Показатель «Порядок возмещения расходов обязанными лицами» заполняется для всех обязанных лиц. Если помечен код «2»</w:t>
      </w:r>
      <w:r>
        <w:t> </w:t>
      </w:r>
      <w:r w:rsidRPr="003C1728">
        <w:rPr>
          <w:lang w:val="ru-RU"/>
        </w:rPr>
        <w:t>– «по исполнит</w:t>
      </w:r>
      <w:r w:rsidRPr="003C1728">
        <w:rPr>
          <w:lang w:val="ru-RU"/>
        </w:rPr>
        <w:t>ельной надписи нотариуса» или код «3»</w:t>
      </w:r>
      <w:r>
        <w:t> </w:t>
      </w:r>
      <w:r w:rsidRPr="003C1728">
        <w:rPr>
          <w:lang w:val="ru-RU"/>
        </w:rPr>
        <w:t>– «по решению суда», то обязательно должны быть заполнены показатели строк 36, 37, 38, 39.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55.</w:t>
      </w:r>
      <w:r>
        <w:t> </w:t>
      </w:r>
      <w:r w:rsidRPr="003C1728">
        <w:rPr>
          <w:lang w:val="ru-RU"/>
        </w:rPr>
        <w:t>При заполнении показателей «Начислено расходов (руб.)», «Возмещено расходов (руб.)», «Задолженность (руб.)» и «Сумма списан</w:t>
      </w:r>
      <w:r w:rsidRPr="003C1728">
        <w:rPr>
          <w:lang w:val="ru-RU"/>
        </w:rPr>
        <w:t>ной задолженности (руб.)» следует руководствоваться следующими общими правилами: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значения этих показателей заполняются (актуализируются) на основании данных бухгалтерского учета за периоды с 09.08.2005, с 01.01.2007 и за отчетный месяц нахождения лица учет</w:t>
      </w:r>
      <w:r w:rsidRPr="003C1728">
        <w:rPr>
          <w:lang w:val="ru-RU"/>
        </w:rPr>
        <w:t>ной категории на учете в данном учреждении либо органе опеки и попечительства; при этом предыстория начисления, возмещения расходов и списания задолженности в период нахождения лица учетной категории на учете в предыдущем учреждении либо органе опеки и поп</w:t>
      </w:r>
      <w:r w:rsidRPr="003C1728">
        <w:rPr>
          <w:lang w:val="ru-RU"/>
        </w:rPr>
        <w:t>ечительства не отражается;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значения показателей «Начислено расходов (руб.)» и «Задолженность (руб.)» рассчитываются в отношении лица учетной категории, а значения показателя «Возмещено расходов (руб.)»</w:t>
      </w:r>
      <w:r>
        <w:t> </w:t>
      </w:r>
      <w:r w:rsidRPr="003C1728">
        <w:rPr>
          <w:lang w:val="ru-RU"/>
        </w:rPr>
        <w:t>– в отношении конкретного обязанного лица (матери, отц</w:t>
      </w:r>
      <w:r w:rsidRPr="003C1728">
        <w:rPr>
          <w:lang w:val="ru-RU"/>
        </w:rPr>
        <w:t>а);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в графе «за период с 09.08.2005» показателя «Начислено расходов (руб.)» показывается вся сумма начислений за период с 09.08.2005 по 01.01.2011;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в графе «за период с 01.01.2007» показателя «Начислено расходов (руб.)» показывается вся сумма начислений за</w:t>
      </w:r>
      <w:r w:rsidRPr="003C1728">
        <w:rPr>
          <w:lang w:val="ru-RU"/>
        </w:rPr>
        <w:t xml:space="preserve"> период с 01.01.2007 по 01.01.2011;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если лицо учетной категории поставлено на учет в период с 01.01.2007 по 01.01.2011, то значение графы «за период с 09.08.2005» показателя «Начислено расходов (руб.)» должно быть равно значению графы «за период с 01.01.20</w:t>
      </w:r>
      <w:r w:rsidRPr="003C1728">
        <w:rPr>
          <w:lang w:val="ru-RU"/>
        </w:rPr>
        <w:t>07» показателя «Начислено расходов (руб.)»;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если лицо учетной категории поставлено на учет в период после 01.01.2011, то значения графы «за период с 09.08.2005» и графы «за период с 01.01.2007» показателя «Начислено расходов (руб.)» должны равняться нулю;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аналогично заполняются значения указанных граф показателя «Возмещено расходов (руб.)» в отношении каждого конкретного обязанного лица (матери, отца);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в показателе «Сумма списанной задолженности (руб.)» указывается вся сумма списанной задолженности за перио</w:t>
      </w:r>
      <w:r w:rsidRPr="003C1728">
        <w:rPr>
          <w:lang w:val="ru-RU"/>
        </w:rPr>
        <w:t>д с 09.08.2005 по 01.01.2011;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lastRenderedPageBreak/>
        <w:t>при необходимости в графе «Примечания» можно указать дату и причину списания или поместить другую информацию, представляющую интерес для администратора банка данных или бухгалтера учреждения либо органа опеки и попечительства.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При компьютерном ведении локальных баз данных 1-го и 2-го уровней значения указанных показателей за периоды с 09.08.2005 и с 01.01.2007 заполняются только при первичном вводе информации ЛКР в базу данных. Значения показателя «Задолженность (руб.)» формиру</w:t>
      </w:r>
      <w:r w:rsidRPr="003C1728">
        <w:rPr>
          <w:lang w:val="ru-RU"/>
        </w:rPr>
        <w:t>ются программно. Ежемесячно заполняются только значения показателей «Начислено расходов (руб.)» и «Возмещено расходов (руб.)».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56.</w:t>
      </w:r>
      <w:r>
        <w:t> </w:t>
      </w:r>
      <w:r w:rsidRPr="003C1728">
        <w:rPr>
          <w:lang w:val="ru-RU"/>
        </w:rPr>
        <w:t>В показателях «Решение об изменении правоотношений ребенка с матерью» и «Решение об изменении правоотношений ребенка с отцом»</w:t>
      </w:r>
      <w:r w:rsidRPr="003C1728">
        <w:rPr>
          <w:lang w:val="ru-RU"/>
        </w:rPr>
        <w:t xml:space="preserve"> последовательно указываются наименование органа, принявшего решение («Орган опеки и попечительства», «КДН» или «Суд»), наименование района (города), орган которого принял решение, дата принятия и номер решения.</w:t>
      </w:r>
    </w:p>
    <w:p w:rsidR="00C46F47" w:rsidRDefault="003C1728">
      <w:pPr>
        <w:spacing w:after="60"/>
        <w:ind w:firstLine="566"/>
        <w:jc w:val="both"/>
      </w:pPr>
      <w:r w:rsidRPr="003C1728">
        <w:rPr>
          <w:lang w:val="ru-RU"/>
        </w:rPr>
        <w:t>При заполнении формы ЛКР для лиц учетной кат</w:t>
      </w:r>
      <w:r w:rsidRPr="003C1728">
        <w:rPr>
          <w:lang w:val="ru-RU"/>
        </w:rPr>
        <w:t xml:space="preserve">егории, отобранных у родителей по решению </w:t>
      </w:r>
      <w:r>
        <w:t>КДН, в данном показателе приводятся сведения о соответствующем решении КДН, а в показателе «Форма учета в банке данных» помечается код «4» – «отобран по решению КДН».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При компьютерном ведении локальных баз данных 1</w:t>
      </w:r>
      <w:r w:rsidRPr="003C1728">
        <w:rPr>
          <w:lang w:val="ru-RU"/>
        </w:rPr>
        <w:t>-го и 2-го уровней все сведения о ранее принятых решениях переносятся в «хронологические записи».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57.</w:t>
      </w:r>
      <w:r>
        <w:t> </w:t>
      </w:r>
      <w:r w:rsidRPr="003C1728">
        <w:rPr>
          <w:lang w:val="ru-RU"/>
        </w:rPr>
        <w:t>Показатели «Правоотношение ребенка с матерью» и «Правоотношение ребенка с отцом» должны быть заполнены для всех лиц учетной категории, как состоящих на уч</w:t>
      </w:r>
      <w:r w:rsidRPr="003C1728">
        <w:rPr>
          <w:lang w:val="ru-RU"/>
        </w:rPr>
        <w:t>ете, так и снятых с учета. Для лиц учетной категории, снятых с учета, сохраняется значение показателя на момент снятия с учета.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58.</w:t>
      </w:r>
      <w:r>
        <w:t> </w:t>
      </w:r>
      <w:r w:rsidRPr="003C1728">
        <w:rPr>
          <w:lang w:val="ru-RU"/>
        </w:rPr>
        <w:t>В показателях «Дополнительные сведения о матери как об обязанном лице» и «Дополнительные сведения об отце как об обязанном лице» коды «5»</w:t>
      </w:r>
      <w:r>
        <w:t> </w:t>
      </w:r>
      <w:r w:rsidRPr="003C1728">
        <w:rPr>
          <w:lang w:val="ru-RU"/>
        </w:rPr>
        <w:t>– «восстановлен(а) в родительских правах», «6»</w:t>
      </w:r>
      <w:r>
        <w:t> </w:t>
      </w:r>
      <w:r w:rsidRPr="003C1728">
        <w:rPr>
          <w:lang w:val="ru-RU"/>
        </w:rPr>
        <w:t>– «ребенок возвращен по решению суда» и «7»</w:t>
      </w:r>
      <w:r>
        <w:t> </w:t>
      </w:r>
      <w:r w:rsidRPr="003C1728">
        <w:rPr>
          <w:lang w:val="ru-RU"/>
        </w:rPr>
        <w:t>– «ребенок возвращен по</w:t>
      </w:r>
      <w:r w:rsidRPr="003C1728">
        <w:rPr>
          <w:lang w:val="ru-RU"/>
        </w:rPr>
        <w:t xml:space="preserve"> решению </w:t>
      </w:r>
      <w:r>
        <w:t xml:space="preserve">КДН» могут помечаться только для лиц учетной категории, снятых с учета. </w:t>
      </w:r>
      <w:r w:rsidRPr="003C1728">
        <w:rPr>
          <w:lang w:val="ru-RU"/>
        </w:rPr>
        <w:t>Другие коды могут помечаться как для лиц учетной категории, состоящих на учете, так и для лиц учетной категории, снятых с учета.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 xml:space="preserve">При компьютерном ведении локальных баз данных </w:t>
      </w:r>
      <w:r w:rsidRPr="003C1728">
        <w:rPr>
          <w:lang w:val="ru-RU"/>
        </w:rPr>
        <w:t>1-го и 2-го уровней измененные (ранее установленные, принятые) значения показателей «Решение об изменении правоотношений ребенка с матерью», «Дополнительные сведения о матери как об обязанном лице», «Правоотношение ребенка с матерью» программно сохраняются</w:t>
      </w:r>
      <w:r w:rsidRPr="003C1728">
        <w:rPr>
          <w:lang w:val="ru-RU"/>
        </w:rPr>
        <w:t xml:space="preserve"> в «хронологических записях». Эти же сведения в отношении отца также программно сохраняются в «хронологических записях».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59.</w:t>
      </w:r>
      <w:r>
        <w:t> </w:t>
      </w:r>
      <w:r w:rsidRPr="003C1728">
        <w:rPr>
          <w:lang w:val="ru-RU"/>
        </w:rPr>
        <w:t xml:space="preserve">В разделе </w:t>
      </w:r>
      <w:r>
        <w:t>V</w:t>
      </w:r>
      <w:r w:rsidRPr="003C1728">
        <w:rPr>
          <w:lang w:val="ru-RU"/>
        </w:rPr>
        <w:t xml:space="preserve"> «Сведения о родных братьях и сестрах» приводятся данные обо всех родных братьях и сестрах независимо от их возраста.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От</w:t>
      </w:r>
      <w:r w:rsidRPr="003C1728">
        <w:rPr>
          <w:lang w:val="ru-RU"/>
        </w:rPr>
        <w:t>сутствие какой-либо информации в данном разделе показывает, что родных братьев и сестер у лица учетной категории нет.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60.</w:t>
      </w:r>
      <w:r>
        <w:t> </w:t>
      </w:r>
      <w:r w:rsidRPr="003C1728">
        <w:rPr>
          <w:lang w:val="ru-RU"/>
        </w:rPr>
        <w:t>В графе «Место жительства (регистрации)» родных братьев и сестер указывается: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регистрация по месту жительства либо место проживания, е</w:t>
      </w:r>
      <w:r w:rsidRPr="003C1728">
        <w:rPr>
          <w:lang w:val="ru-RU"/>
        </w:rPr>
        <w:t>сли они не находятся в учреждении, где им предоставлено государственное обеспечение;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lastRenderedPageBreak/>
        <w:t>регистрация по месту пребывания, если они находятся в учреждении, где им предоставлено государственное обеспечение, либо юридический адрес учреждения, в котором они обучаю</w:t>
      </w:r>
      <w:r w:rsidRPr="003C1728">
        <w:rPr>
          <w:lang w:val="ru-RU"/>
        </w:rPr>
        <w:t>тся (воспитываются, содержатся);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адрес, по которому они проживают вместе с законным представителем (область, район, населенный пункт, улица, дом, квартира), если относятся к лицам учетной категории, которые воспитываются в опекунской, приемной семье, детск</w:t>
      </w:r>
      <w:r w:rsidRPr="003C1728">
        <w:rPr>
          <w:lang w:val="ru-RU"/>
        </w:rPr>
        <w:t>ом доме семейного типа.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61.</w:t>
      </w:r>
      <w:r>
        <w:t> </w:t>
      </w:r>
      <w:r w:rsidRPr="003C1728">
        <w:rPr>
          <w:lang w:val="ru-RU"/>
        </w:rPr>
        <w:t>В графе «Другие сведения (форма устройства, место учебы, работы)» приводятся все известные сведения о родных братьях и сестрах: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место работы, должность, контактная информация;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наименование учреждения, в котором они обучаются (во</w:t>
      </w:r>
      <w:r w:rsidRPr="003C1728">
        <w:rPr>
          <w:lang w:val="ru-RU"/>
        </w:rPr>
        <w:t>спитываются, содержатся), курс (класс);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для братьев и сестер, которым предоставлено государственное обеспечение, указывается форма устройства.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62.</w:t>
      </w:r>
      <w:r>
        <w:t> </w:t>
      </w:r>
      <w:r w:rsidRPr="003C1728">
        <w:rPr>
          <w:lang w:val="ru-RU"/>
        </w:rPr>
        <w:t>В графе «Наличие статуса» значение «ДА» помечается независимо от возраста в случае наличия в прошлом или настоящем статуса детей-сирот, детей, оставшихся без попечения родителей.</w:t>
      </w:r>
    </w:p>
    <w:p w:rsidR="00C46F47" w:rsidRPr="003C1728" w:rsidRDefault="003C1728">
      <w:pPr>
        <w:spacing w:before="240" w:after="240"/>
        <w:jc w:val="center"/>
        <w:rPr>
          <w:lang w:val="ru-RU"/>
        </w:rPr>
      </w:pPr>
      <w:r w:rsidRPr="003C1728">
        <w:rPr>
          <w:b/>
          <w:bCs/>
          <w:caps/>
          <w:lang w:val="ru-RU"/>
        </w:rPr>
        <w:t>ГЛАВА 4</w:t>
      </w:r>
      <w:r w:rsidRPr="003C1728">
        <w:rPr>
          <w:lang w:val="ru-RU"/>
        </w:rPr>
        <w:br/>
      </w:r>
      <w:r w:rsidRPr="003C1728">
        <w:rPr>
          <w:b/>
          <w:bCs/>
          <w:caps/>
          <w:lang w:val="ru-RU"/>
        </w:rPr>
        <w:t>ПОРЯДОК ПОЛЬЗОВАНИЯ РЕСПУБЛИКАНСКИМ БАНКОМ ДАННЫХ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63.</w:t>
      </w:r>
      <w:r>
        <w:t> </w:t>
      </w:r>
      <w:r w:rsidRPr="003C1728">
        <w:rPr>
          <w:lang w:val="ru-RU"/>
        </w:rPr>
        <w:t>Пользовател</w:t>
      </w:r>
      <w:r w:rsidRPr="003C1728">
        <w:rPr>
          <w:lang w:val="ru-RU"/>
        </w:rPr>
        <w:t>ями республиканского банка данных могут быть: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государственные органы, иные организации, уполномоченные законодательством осуществлять защиту прав и законных интересов детей;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физические лица в случаях, предусмотренных законодательными актами.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 w:rsidRPr="003C1728">
        <w:rPr>
          <w:lang w:val="ru-RU"/>
        </w:rPr>
        <w:t>64.</w:t>
      </w:r>
      <w:r>
        <w:t> </w:t>
      </w:r>
      <w:r w:rsidRPr="003C1728">
        <w:rPr>
          <w:lang w:val="ru-RU"/>
        </w:rPr>
        <w:t>Допуск к п</w:t>
      </w:r>
      <w:r w:rsidRPr="003C1728">
        <w:rPr>
          <w:lang w:val="ru-RU"/>
        </w:rPr>
        <w:t>ользованию ресурсами республиканского банка данных осуществляется по запросу пользователей Министерством образования в порядке, установленном законодательством.</w:t>
      </w:r>
    </w:p>
    <w:p w:rsidR="00C46F47" w:rsidRPr="003C1728" w:rsidRDefault="00C46F47">
      <w:pPr>
        <w:rPr>
          <w:lang w:val="ru-RU"/>
        </w:rPr>
      </w:pP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>
        <w:t> </w:t>
      </w:r>
    </w:p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4"/>
        <w:gridCol w:w="3365"/>
      </w:tblGrid>
      <w:tr w:rsidR="00C46F47" w:rsidRPr="003C172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258" w:type="pct"/>
            <w:vMerge w:val="restart"/>
          </w:tcPr>
          <w:p w:rsidR="00C46F47" w:rsidRPr="003C1728" w:rsidRDefault="003C1728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742" w:type="pct"/>
            <w:vMerge w:val="restart"/>
          </w:tcPr>
          <w:p w:rsidR="00C46F47" w:rsidRPr="003C1728" w:rsidRDefault="003C1728">
            <w:pPr>
              <w:spacing w:after="28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Приложение</w:t>
            </w:r>
          </w:p>
          <w:p w:rsidR="00C46F47" w:rsidRPr="003C1728" w:rsidRDefault="003C1728">
            <w:pPr>
              <w:spacing w:after="60"/>
              <w:rPr>
                <w:lang w:val="ru-RU"/>
              </w:rPr>
            </w:pPr>
            <w:r w:rsidRPr="003C1728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3C1728">
              <w:rPr>
                <w:sz w:val="22"/>
                <w:szCs w:val="22"/>
                <w:lang w:val="ru-RU"/>
              </w:rPr>
              <w:t>порядке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формирования республиканского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банка данных детей-сирот, детей,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оставшихся без попечения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родителей, и</w:t>
            </w:r>
            <w:r>
              <w:rPr>
                <w:sz w:val="22"/>
                <w:szCs w:val="22"/>
              </w:rPr>
              <w:t> </w:t>
            </w:r>
            <w:r w:rsidRPr="003C1728">
              <w:rPr>
                <w:sz w:val="22"/>
                <w:szCs w:val="22"/>
                <w:lang w:val="ru-RU"/>
              </w:rPr>
              <w:t>пользования им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3C1728">
              <w:rPr>
                <w:sz w:val="22"/>
                <w:szCs w:val="22"/>
                <w:lang w:val="ru-RU"/>
              </w:rPr>
              <w:t>редакции постановления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Министерства образования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Республики Беларусь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2"/>
                <w:szCs w:val="22"/>
                <w:lang w:val="ru-RU"/>
              </w:rPr>
              <w:t>03.08.2022 №</w:t>
            </w:r>
            <w:r>
              <w:rPr>
                <w:sz w:val="22"/>
                <w:szCs w:val="22"/>
              </w:rPr>
              <w:t> </w:t>
            </w:r>
            <w:r w:rsidRPr="003C1728">
              <w:rPr>
                <w:sz w:val="22"/>
                <w:szCs w:val="22"/>
                <w:lang w:val="ru-RU"/>
              </w:rPr>
              <w:t>225)</w:t>
            </w:r>
          </w:p>
        </w:tc>
      </w:tr>
    </w:tbl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>
        <w:t> </w:t>
      </w:r>
    </w:p>
    <w:p w:rsidR="00C46F47" w:rsidRPr="003C1728" w:rsidRDefault="003C1728">
      <w:pPr>
        <w:spacing w:after="60"/>
        <w:jc w:val="right"/>
        <w:rPr>
          <w:lang w:val="ru-RU"/>
        </w:rPr>
      </w:pPr>
      <w:r w:rsidRPr="003C1728">
        <w:rPr>
          <w:sz w:val="22"/>
          <w:szCs w:val="22"/>
          <w:lang w:val="ru-RU"/>
        </w:rPr>
        <w:t>Форма</w:t>
      </w:r>
    </w:p>
    <w:p w:rsidR="00C46F47" w:rsidRPr="003C1728" w:rsidRDefault="003C1728">
      <w:pPr>
        <w:spacing w:before="240" w:after="240"/>
        <w:jc w:val="center"/>
        <w:rPr>
          <w:lang w:val="ru-RU"/>
        </w:rPr>
      </w:pPr>
      <w:r w:rsidRPr="003C1728">
        <w:rPr>
          <w:b/>
          <w:bCs/>
          <w:lang w:val="ru-RU"/>
        </w:rPr>
        <w:t>ЛИЧНАЯ КАРТОЧКА РЕБЕНКА, ОСТАВШЕГОСЯ БЕЗ ПОПЕЧЕНИЯ РОДИТЕЛЕЙ</w:t>
      </w:r>
    </w:p>
    <w:p w:rsidR="00C46F47" w:rsidRPr="003C1728" w:rsidRDefault="003C1728">
      <w:pPr>
        <w:spacing w:after="60"/>
        <w:jc w:val="both"/>
        <w:rPr>
          <w:lang w:val="ru-RU"/>
        </w:rPr>
      </w:pPr>
      <w:r w:rsidRPr="003C1728">
        <w:rPr>
          <w:lang w:val="ru-RU"/>
        </w:rPr>
        <w:lastRenderedPageBreak/>
        <w:t>Состоит</w:t>
      </w:r>
      <w:r>
        <w:t> </w:t>
      </w:r>
      <w:r w:rsidRPr="003C1728">
        <w:rPr>
          <w:lang w:val="ru-RU"/>
        </w:rPr>
        <w:t>на</w:t>
      </w:r>
      <w:r>
        <w:t> </w:t>
      </w:r>
      <w:r w:rsidRPr="003C1728">
        <w:rPr>
          <w:lang w:val="ru-RU"/>
        </w:rPr>
        <w:t>учете:</w:t>
      </w:r>
      <w:r>
        <w:t> </w:t>
      </w:r>
      <w:r w:rsidRPr="003C1728">
        <w:rPr>
          <w:lang w:val="ru-RU"/>
        </w:rPr>
        <w:t>область</w:t>
      </w:r>
      <w:r>
        <w:t> </w:t>
      </w:r>
      <w:r w:rsidRPr="003C1728">
        <w:rPr>
          <w:lang w:val="ru-RU"/>
        </w:rPr>
        <w:t>____________________________________________</w:t>
      </w:r>
      <w:r>
        <w:t> </w:t>
      </w:r>
      <w:r w:rsidRPr="003C1728">
        <w:rPr>
          <w:lang w:val="ru-RU"/>
        </w:rPr>
        <w:t>район ________________________________________________________</w:t>
      </w:r>
    </w:p>
    <w:p w:rsidR="00C46F47" w:rsidRPr="003C1728" w:rsidRDefault="003C1728">
      <w:pPr>
        <w:spacing w:after="60"/>
        <w:jc w:val="both"/>
        <w:rPr>
          <w:lang w:val="ru-RU"/>
        </w:rPr>
      </w:pPr>
      <w:r>
        <w:t> </w:t>
      </w:r>
    </w:p>
    <w:p w:rsidR="00C46F47" w:rsidRPr="003C1728" w:rsidRDefault="003C1728">
      <w:pPr>
        <w:spacing w:after="60"/>
        <w:jc w:val="both"/>
        <w:rPr>
          <w:lang w:val="ru-RU"/>
        </w:rPr>
      </w:pPr>
      <w:r w:rsidRPr="003C1728">
        <w:rPr>
          <w:lang w:val="ru-RU"/>
        </w:rPr>
        <w:t>Учреждение, в</w:t>
      </w:r>
      <w:r>
        <w:t> </w:t>
      </w:r>
      <w:r w:rsidRPr="003C1728">
        <w:rPr>
          <w:lang w:val="ru-RU"/>
        </w:rPr>
        <w:t>котором обучается (воспитывается, содержится) ребенок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0"/>
        <w:gridCol w:w="7580"/>
      </w:tblGrid>
      <w:tr w:rsidR="00C46F4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24" w:type="pct"/>
            <w:vMerge w:val="restart"/>
          </w:tcPr>
          <w:p w:rsidR="00C46F47" w:rsidRDefault="003C1728">
            <w:pPr>
              <w:spacing w:after="60"/>
              <w:jc w:val="both"/>
            </w:pPr>
            <w:r>
              <w:t>_______________________________________________________________</w:t>
            </w:r>
            <w:r>
              <w:t>____</w:t>
            </w:r>
          </w:p>
        </w:tc>
        <w:tc>
          <w:tcPr>
            <w:tcW w:w="2376" w:type="pct"/>
            <w:vMerge w:val="restart"/>
          </w:tcPr>
          <w:p w:rsidR="00C46F47" w:rsidRDefault="003C1728">
            <w:pPr>
              <w:spacing w:after="60"/>
              <w:jc w:val="both"/>
            </w:pPr>
            <w:r>
              <w:t>_______________________________________________________________</w:t>
            </w:r>
          </w:p>
        </w:tc>
      </w:tr>
      <w:tr w:rsidR="00C46F47" w:rsidRPr="003C172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624" w:type="pct"/>
            <w:vMerge w:val="restart"/>
          </w:tcPr>
          <w:p w:rsidR="00C46F47" w:rsidRDefault="003C1728">
            <w:pPr>
              <w:spacing w:before="45" w:after="45" w:line="240" w:lineRule="auto"/>
              <w:ind w:left="2545"/>
            </w:pPr>
            <w:r>
              <w:rPr>
                <w:sz w:val="20"/>
                <w:szCs w:val="20"/>
              </w:rPr>
              <w:t>(наименование учреждения)</w:t>
            </w:r>
          </w:p>
        </w:tc>
        <w:tc>
          <w:tcPr>
            <w:tcW w:w="2376" w:type="pct"/>
            <w:vMerge w:val="restart"/>
          </w:tcPr>
          <w:p w:rsidR="00C46F47" w:rsidRPr="003C1728" w:rsidRDefault="003C1728">
            <w:pPr>
              <w:spacing w:before="45" w:after="45" w:line="240" w:lineRule="auto"/>
              <w:ind w:left="843"/>
              <w:rPr>
                <w:lang w:val="ru-RU"/>
              </w:rPr>
            </w:pPr>
            <w:r w:rsidRPr="003C1728">
              <w:rPr>
                <w:sz w:val="20"/>
                <w:szCs w:val="20"/>
                <w:lang w:val="ru-RU"/>
              </w:rPr>
              <w:t>(вышестоящий республиканский орган государственного управления)</w:t>
            </w:r>
          </w:p>
        </w:tc>
      </w:tr>
    </w:tbl>
    <w:p w:rsidR="00C46F47" w:rsidRPr="003C1728" w:rsidRDefault="003C1728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"/>
        <w:gridCol w:w="2000"/>
        <w:gridCol w:w="343"/>
        <w:gridCol w:w="343"/>
        <w:gridCol w:w="174"/>
        <w:gridCol w:w="214"/>
        <w:gridCol w:w="429"/>
        <w:gridCol w:w="279"/>
        <w:gridCol w:w="127"/>
        <w:gridCol w:w="182"/>
        <w:gridCol w:w="177"/>
        <w:gridCol w:w="105"/>
        <w:gridCol w:w="193"/>
        <w:gridCol w:w="11"/>
        <w:gridCol w:w="353"/>
        <w:gridCol w:w="328"/>
        <w:gridCol w:w="19"/>
        <w:gridCol w:w="16"/>
        <w:gridCol w:w="498"/>
        <w:gridCol w:w="202"/>
        <w:gridCol w:w="410"/>
        <w:gridCol w:w="70"/>
        <w:gridCol w:w="236"/>
        <w:gridCol w:w="89"/>
        <w:gridCol w:w="41"/>
        <w:gridCol w:w="526"/>
        <w:gridCol w:w="60"/>
        <w:gridCol w:w="19"/>
        <w:gridCol w:w="696"/>
        <w:gridCol w:w="381"/>
        <w:gridCol w:w="92"/>
        <w:gridCol w:w="243"/>
        <w:gridCol w:w="715"/>
        <w:gridCol w:w="737"/>
      </w:tblGrid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80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2" w:type="pct"/>
            <w:gridSpan w:val="32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Значение показателя</w:t>
            </w:r>
          </w:p>
        </w:tc>
      </w:tr>
      <w:tr w:rsidR="00C46F47" w:rsidRPr="003C172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34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. СВЕДЕНИЯ О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РЕБЕНКЕ, КОТОРОМУ ПРЕДОСТАВЛЕНО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ГОСУДАРСТВЕННОЕ ОБЕСПЕЧЕНИЕ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Фамилия, собственное имя, отчество (если таковое имеется)</w:t>
            </w:r>
          </w:p>
        </w:tc>
        <w:tc>
          <w:tcPr>
            <w:tcW w:w="2504" w:type="pct"/>
            <w:gridSpan w:val="2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 xml:space="preserve">Пол: </w:t>
            </w:r>
            <w:r>
              <w:rPr>
                <w:b/>
                <w:bCs/>
                <w:sz w:val="20"/>
                <w:szCs w:val="20"/>
              </w:rPr>
              <w:t>М / Ж 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</w:tcBorders>
          </w:tcPr>
          <w:p w:rsidR="00C46F47" w:rsidRDefault="00C46F47"/>
        </w:tc>
        <w:tc>
          <w:tcPr>
            <w:tcW w:w="0" w:type="auto"/>
            <w:vMerge/>
            <w:tcBorders>
              <w:top w:val="single" w:sz="5" w:space="0" w:color="000000"/>
            </w:tcBorders>
          </w:tcPr>
          <w:p w:rsidR="00C46F47" w:rsidRDefault="00C46F47"/>
        </w:tc>
        <w:tc>
          <w:tcPr>
            <w:tcW w:w="0" w:type="auto"/>
            <w:gridSpan w:val="26"/>
            <w:vMerge/>
            <w:tcBorders>
              <w:top w:val="single" w:sz="5" w:space="0" w:color="000000"/>
            </w:tcBorders>
          </w:tcPr>
          <w:p w:rsidR="00C46F47" w:rsidRDefault="00C46F47"/>
        </w:tc>
        <w:tc>
          <w:tcPr>
            <w:tcW w:w="371" w:type="pct"/>
            <w:gridSpan w:val="3"/>
            <w:vMerge w:val="restart"/>
            <w:tcBorders>
              <w:top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gridSpan w:val="3"/>
            <w:vMerge w:val="restart"/>
            <w:vAlign w:val="center"/>
          </w:tcPr>
          <w:p w:rsidR="00C46F47" w:rsidRDefault="003C1728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0" w:type="auto"/>
            <w:gridSpan w:val="0"/>
            <w:vMerge/>
          </w:tcPr>
          <w:p w:rsidR="00C46F47" w:rsidRDefault="00C46F47"/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2875" w:type="pct"/>
            <w:gridSpan w:val="2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0" w:line="240" w:lineRule="auto"/>
            </w:pPr>
            <w:r>
              <w:rPr>
                <w:sz w:val="20"/>
                <w:szCs w:val="20"/>
              </w:rPr>
              <w:t> ____.____._______ г. (ДД.ММ.ГГГГ)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Идентификационный номер</w:t>
            </w:r>
          </w:p>
        </w:tc>
        <w:tc>
          <w:tcPr>
            <w:tcW w:w="22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3412" w:type="pct"/>
            <w:gridSpan w:val="3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3412" w:type="pct"/>
            <w:gridSpan w:val="3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Состояние здоровья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– диагноз хронического заболевания</w:t>
            </w:r>
          </w:p>
        </w:tc>
        <w:tc>
          <w:tcPr>
            <w:tcW w:w="3412" w:type="pct"/>
            <w:gridSpan w:val="3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>здоров</w:t>
            </w:r>
            <w:r>
              <w:rPr>
                <w:sz w:val="20"/>
                <w:szCs w:val="20"/>
              </w:rPr>
              <w:t>» или диагноз: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Особенности психофизического развития</w:t>
            </w:r>
          </w:p>
        </w:tc>
        <w:tc>
          <w:tcPr>
            <w:tcW w:w="3412" w:type="pct"/>
            <w:gridSpan w:val="3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>нет</w:t>
            </w:r>
            <w:r>
              <w:rPr>
                <w:sz w:val="20"/>
                <w:szCs w:val="20"/>
              </w:rPr>
              <w:t>» или диагноз:</w:t>
            </w:r>
          </w:p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C46F47" w:rsidRPr="003C172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Инвалидность (степень утраты здоровья)</w:t>
            </w:r>
          </w:p>
        </w:tc>
        <w:tc>
          <w:tcPr>
            <w:tcW w:w="3412" w:type="pct"/>
            <w:gridSpan w:val="3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 xml:space="preserve">– </w:t>
            </w:r>
            <w:r>
              <w:rPr>
                <w:sz w:val="20"/>
                <w:szCs w:val="20"/>
              </w:rPr>
              <w:t>I</w:t>
            </w:r>
            <w:r w:rsidRPr="003C1728">
              <w:rPr>
                <w:sz w:val="20"/>
                <w:szCs w:val="20"/>
                <w:lang w:val="ru-RU"/>
              </w:rPr>
              <w:t xml:space="preserve"> группа (степень утраты здоровья)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 xml:space="preserve">– </w:t>
            </w:r>
            <w:r>
              <w:rPr>
                <w:sz w:val="20"/>
                <w:szCs w:val="20"/>
              </w:rPr>
              <w:t>II</w:t>
            </w:r>
            <w:r w:rsidRPr="003C1728">
              <w:rPr>
                <w:sz w:val="20"/>
                <w:szCs w:val="20"/>
                <w:lang w:val="ru-RU"/>
              </w:rPr>
              <w:t xml:space="preserve"> группа (степень утраты здоровья)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 xml:space="preserve">– </w:t>
            </w:r>
            <w:r>
              <w:rPr>
                <w:sz w:val="20"/>
                <w:szCs w:val="20"/>
              </w:rPr>
              <w:t>III</w:t>
            </w:r>
            <w:r w:rsidRPr="003C1728">
              <w:rPr>
                <w:sz w:val="20"/>
                <w:szCs w:val="20"/>
                <w:lang w:val="ru-RU"/>
              </w:rPr>
              <w:t xml:space="preserve"> группа (степень утраты здоровья)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 xml:space="preserve">– </w:t>
            </w:r>
            <w:r>
              <w:rPr>
                <w:sz w:val="20"/>
                <w:szCs w:val="20"/>
              </w:rPr>
              <w:t>IV</w:t>
            </w:r>
            <w:r w:rsidRPr="003C1728">
              <w:rPr>
                <w:sz w:val="20"/>
                <w:szCs w:val="20"/>
                <w:lang w:val="ru-RU"/>
              </w:rPr>
              <w:t xml:space="preserve"> степень утраты здоровья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инвалид с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детства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Место первоначального приобретения статуса детей-сирот или статуса детей, оставшихся без попечения родителей</w:t>
            </w:r>
          </w:p>
        </w:tc>
        <w:tc>
          <w:tcPr>
            <w:tcW w:w="2299" w:type="pct"/>
            <w:gridSpan w:val="2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Орган опеки и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попечительства, принявший решение</w:t>
            </w:r>
          </w:p>
        </w:tc>
        <w:tc>
          <w:tcPr>
            <w:tcW w:w="576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Дата принятия решения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№ решения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C46F4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C46F47"/>
        </w:tc>
        <w:tc>
          <w:tcPr>
            <w:tcW w:w="1251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C46F47"/>
        </w:tc>
        <w:tc>
          <w:tcPr>
            <w:tcW w:w="0" w:type="auto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C46F47"/>
        </w:tc>
        <w:tc>
          <w:tcPr>
            <w:tcW w:w="1048" w:type="pct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местонахождение (район)</w:t>
            </w:r>
          </w:p>
        </w:tc>
        <w:tc>
          <w:tcPr>
            <w:tcW w:w="0" w:type="auto"/>
            <w:gridSpan w:val="0"/>
            <w:vMerge/>
          </w:tcPr>
          <w:p w:rsidR="00C46F47" w:rsidRDefault="00C46F47"/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C46F4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C46F47"/>
        </w:tc>
        <w:tc>
          <w:tcPr>
            <w:tcW w:w="1251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8" w:type="pct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0" w:line="240" w:lineRule="auto"/>
            </w:pPr>
            <w:r>
              <w:rPr>
                <w:sz w:val="20"/>
                <w:szCs w:val="20"/>
              </w:rPr>
              <w:t>__.__.___ г.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0"/>
            <w:vMerge/>
          </w:tcPr>
          <w:p w:rsidR="00C46F47" w:rsidRDefault="00C46F47"/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Решение о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предоставлении государственного обеспечения</w:t>
            </w:r>
          </w:p>
        </w:tc>
        <w:tc>
          <w:tcPr>
            <w:tcW w:w="2299" w:type="pct"/>
            <w:gridSpan w:val="2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Орган опеки и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попечительства (учреждение), принявший решение (приказ)</w:t>
            </w:r>
          </w:p>
        </w:tc>
        <w:tc>
          <w:tcPr>
            <w:tcW w:w="576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Дата принятия решения (приказа)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№ решения (приказа)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C46F4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C46F47"/>
        </w:tc>
        <w:tc>
          <w:tcPr>
            <w:tcW w:w="1251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C46F47"/>
        </w:tc>
        <w:tc>
          <w:tcPr>
            <w:tcW w:w="0" w:type="auto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C46F47"/>
        </w:tc>
        <w:tc>
          <w:tcPr>
            <w:tcW w:w="1048" w:type="pct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местонахождение (район)</w:t>
            </w:r>
          </w:p>
        </w:tc>
        <w:tc>
          <w:tcPr>
            <w:tcW w:w="0" w:type="auto"/>
            <w:gridSpan w:val="0"/>
            <w:vMerge/>
          </w:tcPr>
          <w:p w:rsidR="00C46F47" w:rsidRDefault="00C46F47"/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C46F4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C46F47"/>
        </w:tc>
        <w:tc>
          <w:tcPr>
            <w:tcW w:w="1251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8" w:type="pct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0" w:line="240" w:lineRule="auto"/>
            </w:pPr>
            <w:r>
              <w:rPr>
                <w:sz w:val="20"/>
                <w:szCs w:val="20"/>
              </w:rPr>
              <w:t>__.__.___ г.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0"/>
            <w:vMerge/>
          </w:tcPr>
          <w:p w:rsidR="00C46F47" w:rsidRDefault="00C46F47"/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79" w:type="pct"/>
            <w:gridSpan w:val="2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Дата предоставления государственного обеспечения</w:t>
            </w:r>
          </w:p>
        </w:tc>
        <w:tc>
          <w:tcPr>
            <w:tcW w:w="1113" w:type="pct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0" w:line="240" w:lineRule="auto"/>
            </w:pPr>
            <w:r>
              <w:rPr>
                <w:sz w:val="20"/>
                <w:szCs w:val="20"/>
              </w:rPr>
              <w:t>__.__.___ г.</w:t>
            </w:r>
          </w:p>
        </w:tc>
      </w:tr>
      <w:tr w:rsidR="00C46F47" w:rsidRPr="003C172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Форма устройства</w:t>
            </w:r>
          </w:p>
        </w:tc>
        <w:tc>
          <w:tcPr>
            <w:tcW w:w="3412" w:type="pct"/>
            <w:gridSpan w:val="3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детское интернатное учреждение (за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исключением детской деревни, детского городка), учреждение образования, реализующее образовательные программы профессионально-техничес</w:t>
            </w:r>
            <w:r w:rsidRPr="003C1728">
              <w:rPr>
                <w:sz w:val="20"/>
                <w:szCs w:val="20"/>
                <w:lang w:val="ru-RU"/>
              </w:rPr>
              <w:t>кого, среднего специального, высшего образования, образовательную программу подготовки лиц к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поступлению в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учреждения образования Республики Беларусь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опекунская семья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приемная семья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lastRenderedPageBreak/>
              <w:t>4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детский дом семейного типа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детская деревня, детский городо</w:t>
            </w:r>
            <w:r w:rsidRPr="003C1728">
              <w:rPr>
                <w:sz w:val="20"/>
                <w:szCs w:val="20"/>
                <w:lang w:val="ru-RU"/>
              </w:rPr>
              <w:t>к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Подлежит усыновлению</w:t>
            </w:r>
          </w:p>
        </w:tc>
        <w:tc>
          <w:tcPr>
            <w:tcW w:w="3412" w:type="pct"/>
            <w:gridSpan w:val="3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ДА / НЕТ</w:t>
            </w:r>
          </w:p>
        </w:tc>
      </w:tr>
      <w:tr w:rsidR="00C46F47" w:rsidRPr="003C172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Гарантии права на жилище</w:t>
            </w:r>
          </w:p>
        </w:tc>
        <w:tc>
          <w:tcPr>
            <w:tcW w:w="3412" w:type="pct"/>
            <w:gridSpan w:val="3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закреплено жилье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сохранено право пользования жилым помещением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сохранено право собственности на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жилое помещение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поставлен на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учет нуждающихся в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улучшении жилищных условий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предоставлено жилье социального пользования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Решение о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защите права на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жилище</w:t>
            </w:r>
          </w:p>
        </w:tc>
        <w:tc>
          <w:tcPr>
            <w:tcW w:w="1980" w:type="pct"/>
            <w:gridSpan w:val="1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Орган опеки и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попечительства, принявший решение</w:t>
            </w:r>
          </w:p>
        </w:tc>
        <w:tc>
          <w:tcPr>
            <w:tcW w:w="895" w:type="pct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Дата принятия решения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№ решения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C46F4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C46F47"/>
        </w:tc>
        <w:tc>
          <w:tcPr>
            <w:tcW w:w="1980" w:type="pct"/>
            <w:gridSpan w:val="1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pct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0" w:line="240" w:lineRule="auto"/>
            </w:pPr>
            <w:r>
              <w:rPr>
                <w:sz w:val="20"/>
                <w:szCs w:val="20"/>
              </w:rPr>
              <w:t>___.___.___ г.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0"/>
            <w:vMerge/>
          </w:tcPr>
          <w:p w:rsidR="00C46F47" w:rsidRDefault="00C46F47"/>
        </w:tc>
      </w:tr>
      <w:tr w:rsidR="00C46F47" w:rsidRPr="003C172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Материальное обеспечение</w:t>
            </w:r>
          </w:p>
        </w:tc>
        <w:tc>
          <w:tcPr>
            <w:tcW w:w="3412" w:type="pct"/>
            <w:gridSpan w:val="3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государственное обеспечение в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учреждении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ежемесячные денежные выплаты на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содержание подопечных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пенсия по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инвалидности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пенсия по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случаю потери кормильца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имеет имущество</w:t>
            </w:r>
          </w:p>
        </w:tc>
      </w:tr>
      <w:tr w:rsidR="00C46F47" w:rsidRPr="003C172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Род занятий</w:t>
            </w:r>
          </w:p>
        </w:tc>
        <w:tc>
          <w:tcPr>
            <w:tcW w:w="3412" w:type="pct"/>
            <w:gridSpan w:val="3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ребенок в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возрасте до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лет, не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посещающий учрежд</w:t>
            </w:r>
            <w:r w:rsidRPr="003C1728">
              <w:rPr>
                <w:sz w:val="20"/>
                <w:szCs w:val="20"/>
                <w:lang w:val="ru-RU"/>
              </w:rPr>
              <w:t>ение дошкольного образования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не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обучается и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не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работает по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болезни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не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обучается и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не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работает по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другим причинам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обучается на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дому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другое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Учреждение, в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котором обучается (воспитывается, содержится) ребенок</w:t>
            </w:r>
          </w:p>
        </w:tc>
        <w:tc>
          <w:tcPr>
            <w:tcW w:w="1595" w:type="pct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дом ребенка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детский дом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социально-педагогический центр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детская деревня, детский городок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учреждение дошкольного образования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средняя (базовая, начальная) школа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гимназия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лицей (специализированный лицей)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суворовское военное училище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каде</w:t>
            </w:r>
            <w:r w:rsidRPr="003C1728">
              <w:rPr>
                <w:sz w:val="20"/>
                <w:szCs w:val="20"/>
                <w:lang w:val="ru-RU"/>
              </w:rPr>
              <w:t>тское училище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11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школа-интернат для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детей-сирот и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детей, оставшихся без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попечения родителей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12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санаторная школа-интернат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13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училище олимпийского резерва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14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гимназия – колледж искусств</w:t>
            </w:r>
          </w:p>
        </w:tc>
        <w:tc>
          <w:tcPr>
            <w:tcW w:w="1817" w:type="pct"/>
            <w:gridSpan w:val="2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специальный детский сад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16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специальная школа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17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специальная школа-интернат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18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центр коррекционно-развивающего обучения и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реабилитации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19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учреждение образования, реализующее образовательные программы профессионально-технического, среднего специального, высшего образования, образовательную программ</w:t>
            </w:r>
            <w:r w:rsidRPr="003C1728">
              <w:rPr>
                <w:sz w:val="20"/>
                <w:szCs w:val="20"/>
                <w:lang w:val="ru-RU"/>
              </w:rPr>
              <w:t>у подготовки лиц к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поступлению в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учреждения образования Республики Беларусь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20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специальное учебно-воспитательное учреждение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21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специальное лечебно-воспитательное учреждение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22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учреждение, осуществляющее стационарное социальное обслуживание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23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 xml:space="preserve">– иное </w:t>
            </w:r>
            <w:r w:rsidRPr="003C1728">
              <w:rPr>
                <w:sz w:val="20"/>
                <w:szCs w:val="20"/>
                <w:lang w:val="ru-RU"/>
              </w:rPr>
              <w:t>учреждение</w:t>
            </w:r>
          </w:p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_________________________________________________________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Класс (курс) обучения</w:t>
            </w:r>
          </w:p>
        </w:tc>
        <w:tc>
          <w:tcPr>
            <w:tcW w:w="1589" w:type="pct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Класс: 1 2 3 4 5 6 7 8 9 10 11</w:t>
            </w:r>
          </w:p>
        </w:tc>
        <w:tc>
          <w:tcPr>
            <w:tcW w:w="1823" w:type="pct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Курс: 1 2 3 4 5 6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Форма учета в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банке данных</w:t>
            </w:r>
          </w:p>
        </w:tc>
        <w:tc>
          <w:tcPr>
            <w:tcW w:w="3412" w:type="pct"/>
            <w:gridSpan w:val="3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находится на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государственном обеспечении, имеет постоянный статус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снят с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учета (имеется задолженность обязанных лиц)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снят с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учета (задолженности нет)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отобран по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 xml:space="preserve">решению </w:t>
            </w:r>
            <w:r>
              <w:rPr>
                <w:sz w:val="20"/>
                <w:szCs w:val="20"/>
              </w:rPr>
              <w:t>КДН</w:t>
            </w:r>
          </w:p>
        </w:tc>
      </w:tr>
      <w:tr w:rsidR="00C46F47" w:rsidRPr="003C172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34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II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. ПРЕКРАЩЕНИЕ ГОСУДАРСТВЕННОГО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ОБЕСПЕЧЕНИЯ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Решение о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прекращении государственного обеспечения</w:t>
            </w:r>
          </w:p>
        </w:tc>
        <w:tc>
          <w:tcPr>
            <w:tcW w:w="2196" w:type="pct"/>
            <w:gridSpan w:val="2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Орган опеки и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попечительства (учреждение), принявший решение (приказ)</w:t>
            </w:r>
          </w:p>
        </w:tc>
        <w:tc>
          <w:tcPr>
            <w:tcW w:w="679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Дата принятия решения (приказа)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№ решения (приказа)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C46F4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C46F47"/>
        </w:tc>
        <w:tc>
          <w:tcPr>
            <w:tcW w:w="909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C46F47"/>
        </w:tc>
        <w:tc>
          <w:tcPr>
            <w:tcW w:w="0" w:type="auto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C46F47"/>
        </w:tc>
        <w:tc>
          <w:tcPr>
            <w:tcW w:w="1287" w:type="pct"/>
            <w:gridSpan w:val="1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местонахождение (район)</w:t>
            </w:r>
          </w:p>
        </w:tc>
        <w:tc>
          <w:tcPr>
            <w:tcW w:w="0" w:type="auto"/>
            <w:gridSpan w:val="0"/>
            <w:vMerge/>
          </w:tcPr>
          <w:p w:rsidR="00C46F47" w:rsidRDefault="00C46F47"/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C46F4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C46F47"/>
        </w:tc>
        <w:tc>
          <w:tcPr>
            <w:tcW w:w="909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7" w:type="pct"/>
            <w:gridSpan w:val="1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0" w:line="240" w:lineRule="auto"/>
            </w:pPr>
            <w:r>
              <w:rPr>
                <w:sz w:val="20"/>
                <w:szCs w:val="20"/>
              </w:rPr>
              <w:t>__.__.___ г.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0"/>
            <w:vMerge/>
          </w:tcPr>
          <w:p w:rsidR="00C46F47" w:rsidRDefault="00C46F47"/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Причина снятия с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учета в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банке данных</w:t>
            </w:r>
          </w:p>
        </w:tc>
        <w:tc>
          <w:tcPr>
            <w:tcW w:w="3412" w:type="pct"/>
            <w:gridSpan w:val="3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перевод в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другое учреждение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изменение формы устройства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изменение места проживания опекуна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трудоустроен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прекращение государственного обеспечения по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возрасту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прекращение образовательных отношений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возвращение в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семью</w:t>
            </w:r>
            <w:r w:rsidRPr="003C1728">
              <w:rPr>
                <w:lang w:val="ru-RU"/>
              </w:rPr>
              <w:br/>
            </w: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– усыновление</w:t>
            </w:r>
            <w:r>
              <w:br/>
            </w:r>
            <w:r>
              <w:rPr>
                <w:b/>
                <w:bCs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– смерть</w:t>
            </w:r>
            <w:r>
              <w:br/>
            </w:r>
            <w:r>
              <w:rPr>
                <w:b/>
                <w:bCs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– другие причины</w:t>
            </w:r>
          </w:p>
        </w:tc>
      </w:tr>
      <w:tr w:rsidR="00C46F47" w:rsidRPr="003C172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Дальнейшее жизнеустройство</w:t>
            </w:r>
          </w:p>
        </w:tc>
        <w:tc>
          <w:tcPr>
            <w:tcW w:w="682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Форма устройства</w:t>
            </w:r>
          </w:p>
        </w:tc>
        <w:tc>
          <w:tcPr>
            <w:tcW w:w="1492" w:type="pct"/>
            <w:gridSpan w:val="1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Адрес нового местонахождения органа опеки и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попечительства (учреждения)</w:t>
            </w:r>
          </w:p>
        </w:tc>
        <w:tc>
          <w:tcPr>
            <w:tcW w:w="1237" w:type="pct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Другие сведения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(место учебы, работы и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др.)</w:t>
            </w:r>
          </w:p>
        </w:tc>
      </w:tr>
      <w:tr w:rsidR="00C46F47" w:rsidRPr="003C172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C46F4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C46F47">
            <w:pPr>
              <w:rPr>
                <w:lang w:val="ru-RU"/>
              </w:rPr>
            </w:pPr>
          </w:p>
        </w:tc>
        <w:tc>
          <w:tcPr>
            <w:tcW w:w="682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2" w:type="pct"/>
            <w:gridSpan w:val="1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37" w:type="pct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0"/>
            <w:vMerge/>
          </w:tcPr>
          <w:p w:rsidR="00C46F47" w:rsidRPr="003C1728" w:rsidRDefault="00C46F47">
            <w:pPr>
              <w:rPr>
                <w:lang w:val="ru-RU"/>
              </w:rPr>
            </w:pPr>
          </w:p>
        </w:tc>
      </w:tr>
      <w:tr w:rsidR="00C46F47" w:rsidRPr="003C172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34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III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. СВЕДЕНИЯ О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ЗАКОННОМ ПРЕДСТАВИТЕЛЕ РЕБЕНКА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(за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исключением руководителей детских интернатных учреждений, учреждений образования, реализующих образовательные программы профессионально-технического, среднего специального, высшего образования, обра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зовательную программу подготовки лиц к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поступлению в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учреждения образования Республики Беларусь)</w:t>
            </w:r>
          </w:p>
        </w:tc>
      </w:tr>
      <w:tr w:rsidR="00C46F47" w:rsidRPr="003C172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Фамилия, собственное имя, отчество (если таковое имеется)</w:t>
            </w:r>
          </w:p>
        </w:tc>
        <w:tc>
          <w:tcPr>
            <w:tcW w:w="3412" w:type="pct"/>
            <w:gridSpan w:val="3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3412" w:type="pct"/>
            <w:gridSpan w:val="3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0" w:line="240" w:lineRule="auto"/>
            </w:pPr>
            <w:r>
              <w:rPr>
                <w:sz w:val="20"/>
                <w:szCs w:val="20"/>
              </w:rPr>
              <w:t>____.____._____ г. (ДД.ММ.ГГГГ)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Идентификационный номер</w:t>
            </w:r>
          </w:p>
        </w:tc>
        <w:tc>
          <w:tcPr>
            <w:tcW w:w="3412" w:type="pct"/>
            <w:gridSpan w:val="3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Гражданство (подданство)</w:t>
            </w:r>
          </w:p>
        </w:tc>
        <w:tc>
          <w:tcPr>
            <w:tcW w:w="3412" w:type="pct"/>
            <w:gridSpan w:val="3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C46F47" w:rsidRPr="003C172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Степень родства</w:t>
            </w:r>
          </w:p>
        </w:tc>
        <w:tc>
          <w:tcPr>
            <w:tcW w:w="3412" w:type="pct"/>
            <w:gridSpan w:val="3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сестра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брат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тетя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дядя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бабка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дед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другие родственники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другие лица (родители-воспитатели, приемные родители)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Место жительства (регистрации)</w:t>
            </w:r>
          </w:p>
        </w:tc>
        <w:tc>
          <w:tcPr>
            <w:tcW w:w="3412" w:type="pct"/>
            <w:gridSpan w:val="3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Дата отстранения от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выполнения обязанностей</w:t>
            </w:r>
          </w:p>
        </w:tc>
        <w:tc>
          <w:tcPr>
            <w:tcW w:w="3412" w:type="pct"/>
            <w:gridSpan w:val="3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0" w:line="240" w:lineRule="auto"/>
            </w:pPr>
            <w:r>
              <w:rPr>
                <w:sz w:val="20"/>
                <w:szCs w:val="20"/>
              </w:rPr>
              <w:t>____.____._____ г.</w:t>
            </w:r>
          </w:p>
        </w:tc>
      </w:tr>
      <w:tr w:rsidR="00C46F47" w:rsidRPr="003C172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34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IV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. СВЕДЕНИЯ О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РОДИТЕЛЯХ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58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11" w:type="pct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Мать</w:t>
            </w:r>
          </w:p>
        </w:tc>
        <w:tc>
          <w:tcPr>
            <w:tcW w:w="1601" w:type="pct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Отец</w:t>
            </w:r>
          </w:p>
        </w:tc>
      </w:tr>
      <w:tr w:rsidR="00C46F47" w:rsidRPr="003C172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Фамилия, собственное имя, отчество (если таковое имеется)</w:t>
            </w:r>
          </w:p>
        </w:tc>
        <w:tc>
          <w:tcPr>
            <w:tcW w:w="1811" w:type="pct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1" w:type="pct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>32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811" w:type="pct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0" w:line="240" w:lineRule="auto"/>
            </w:pPr>
            <w:r>
              <w:rPr>
                <w:sz w:val="20"/>
                <w:szCs w:val="20"/>
              </w:rPr>
              <w:t>____.____._____ г.</w:t>
            </w:r>
          </w:p>
        </w:tc>
        <w:tc>
          <w:tcPr>
            <w:tcW w:w="1601" w:type="pct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0" w:line="240" w:lineRule="auto"/>
            </w:pPr>
            <w:r>
              <w:rPr>
                <w:sz w:val="20"/>
                <w:szCs w:val="20"/>
              </w:rPr>
              <w:t>____.____._____ г.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811" w:type="pct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1" w:type="pct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Место жительства (регистрации)</w:t>
            </w:r>
          </w:p>
        </w:tc>
        <w:tc>
          <w:tcPr>
            <w:tcW w:w="1811" w:type="pct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1" w:type="pct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Гражданство (подданство)</w:t>
            </w:r>
          </w:p>
        </w:tc>
        <w:tc>
          <w:tcPr>
            <w:tcW w:w="1811" w:type="pct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1" w:type="pct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Обязанное лицо</w:t>
            </w:r>
          </w:p>
        </w:tc>
        <w:tc>
          <w:tcPr>
            <w:tcW w:w="1811" w:type="pct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ДА / НЕТ</w:t>
            </w:r>
          </w:p>
        </w:tc>
        <w:tc>
          <w:tcPr>
            <w:tcW w:w="1601" w:type="pct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ДА / НЕТ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Суд, взыскавший расходы</w:t>
            </w:r>
          </w:p>
        </w:tc>
        <w:tc>
          <w:tcPr>
            <w:tcW w:w="1811" w:type="pct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1" w:type="pct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Дата, № судебного постановления</w:t>
            </w:r>
          </w:p>
        </w:tc>
        <w:tc>
          <w:tcPr>
            <w:tcW w:w="1056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0" w:line="240" w:lineRule="auto"/>
            </w:pPr>
            <w:r>
              <w:rPr>
                <w:sz w:val="20"/>
                <w:szCs w:val="20"/>
              </w:rPr>
              <w:t>__.___.____ г.</w:t>
            </w:r>
          </w:p>
        </w:tc>
        <w:tc>
          <w:tcPr>
            <w:tcW w:w="755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0" w:line="240" w:lineRule="auto"/>
            </w:pPr>
            <w:r>
              <w:rPr>
                <w:sz w:val="20"/>
                <w:szCs w:val="20"/>
              </w:rPr>
              <w:t>№ _________</w:t>
            </w:r>
          </w:p>
        </w:tc>
        <w:tc>
          <w:tcPr>
            <w:tcW w:w="1064" w:type="pct"/>
            <w:gridSpan w:val="1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0" w:line="240" w:lineRule="auto"/>
            </w:pPr>
            <w:r>
              <w:rPr>
                <w:sz w:val="20"/>
                <w:szCs w:val="20"/>
              </w:rPr>
              <w:t>__.___.____ г.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0" w:line="240" w:lineRule="auto"/>
            </w:pPr>
            <w:r>
              <w:rPr>
                <w:sz w:val="20"/>
                <w:szCs w:val="20"/>
              </w:rPr>
              <w:t>№ _________</w:t>
            </w:r>
          </w:p>
        </w:tc>
      </w:tr>
      <w:tr w:rsidR="00C46F47" w:rsidRPr="003C172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Принято судебное постановление (решение, определение, постановление)</w:t>
            </w:r>
          </w:p>
        </w:tc>
        <w:tc>
          <w:tcPr>
            <w:tcW w:w="1811" w:type="pct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о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взыскании расходов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о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приостановлении исполнительного производства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об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уменьшении подлежащих взысканию расходов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о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прекращении исполнительного производства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о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возобновлении исполнительного производства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о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прекращении исполнительного производства и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прекращении взыскания задолженности</w:t>
            </w:r>
          </w:p>
        </w:tc>
        <w:tc>
          <w:tcPr>
            <w:tcW w:w="1601" w:type="pct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о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взыскании расходов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о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приостановлении исполнительного производства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об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уменьшении подлежащих взысканию расходо</w:t>
            </w:r>
            <w:r w:rsidRPr="003C1728">
              <w:rPr>
                <w:sz w:val="20"/>
                <w:szCs w:val="20"/>
                <w:lang w:val="ru-RU"/>
              </w:rPr>
              <w:t>в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о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прекращении исполнительного производства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о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возобновлении исполнительного производства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о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прекращении исполнительного производства и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прекращении взыскания задолженности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Порядок возмещения расходов обязанными лицами</w:t>
            </w:r>
          </w:p>
        </w:tc>
        <w:tc>
          <w:tcPr>
            <w:tcW w:w="1811" w:type="pct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– по заявлению</w:t>
            </w:r>
            <w:r>
              <w:br/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– по</w:t>
            </w:r>
            <w:r>
              <w:rPr>
                <w:sz w:val="20"/>
                <w:szCs w:val="20"/>
              </w:rPr>
              <w:t> исполнительной надписи нотариуса</w:t>
            </w:r>
            <w:r>
              <w:br/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– по решению суда</w:t>
            </w:r>
          </w:p>
        </w:tc>
        <w:tc>
          <w:tcPr>
            <w:tcW w:w="1601" w:type="pct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– по заявлению</w:t>
            </w:r>
            <w:r>
              <w:br/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– по исполнительной надписи нотариуса</w:t>
            </w:r>
            <w:r>
              <w:br/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– по решению суда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Начислено расходов (руб.)</w:t>
            </w:r>
          </w:p>
        </w:tc>
        <w:tc>
          <w:tcPr>
            <w:tcW w:w="1056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за отчетный месяц</w:t>
            </w:r>
          </w:p>
        </w:tc>
        <w:tc>
          <w:tcPr>
            <w:tcW w:w="1256" w:type="pct"/>
            <w:gridSpan w:val="1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за период с 09.08.2005</w:t>
            </w:r>
          </w:p>
        </w:tc>
        <w:tc>
          <w:tcPr>
            <w:tcW w:w="1100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за период с 01.01.2007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Возмещено расходов (руб.)</w:t>
            </w:r>
          </w:p>
        </w:tc>
        <w:tc>
          <w:tcPr>
            <w:tcW w:w="569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за отчетный месяц</w:t>
            </w:r>
          </w:p>
        </w:tc>
        <w:tc>
          <w:tcPr>
            <w:tcW w:w="48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 09.08.2005</w:t>
            </w:r>
          </w:p>
        </w:tc>
        <w:tc>
          <w:tcPr>
            <w:tcW w:w="651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 01.01.2007</w:t>
            </w:r>
          </w:p>
        </w:tc>
        <w:tc>
          <w:tcPr>
            <w:tcW w:w="605" w:type="pct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за отчетный месяц</w:t>
            </w:r>
          </w:p>
        </w:tc>
        <w:tc>
          <w:tcPr>
            <w:tcW w:w="534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 09.08.2005</w:t>
            </w:r>
          </w:p>
        </w:tc>
        <w:tc>
          <w:tcPr>
            <w:tcW w:w="56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 01.01.2007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Задолженность (руб.)</w:t>
            </w:r>
          </w:p>
        </w:tc>
        <w:tc>
          <w:tcPr>
            <w:tcW w:w="1056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за текущий год</w:t>
            </w:r>
          </w:p>
        </w:tc>
        <w:tc>
          <w:tcPr>
            <w:tcW w:w="1256" w:type="pct"/>
            <w:gridSpan w:val="1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за период с 09.08.2005</w:t>
            </w:r>
          </w:p>
        </w:tc>
        <w:tc>
          <w:tcPr>
            <w:tcW w:w="1100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за период с 01.01.2007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Сумма списанной задолженности (руб.)</w:t>
            </w:r>
          </w:p>
        </w:tc>
        <w:tc>
          <w:tcPr>
            <w:tcW w:w="1056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pct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Примечания</w:t>
            </w:r>
          </w:p>
        </w:tc>
        <w:tc>
          <w:tcPr>
            <w:tcW w:w="1590" w:type="pct"/>
            <w:gridSpan w:val="1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Решение об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изменении правоотношений ребенка с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матерью</w:t>
            </w:r>
          </w:p>
        </w:tc>
        <w:tc>
          <w:tcPr>
            <w:tcW w:w="2196" w:type="pct"/>
            <w:gridSpan w:val="2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Орган, принявший решение</w:t>
            </w:r>
          </w:p>
        </w:tc>
        <w:tc>
          <w:tcPr>
            <w:tcW w:w="679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Дата принятия решения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№ решения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C46F4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C46F47"/>
        </w:tc>
        <w:tc>
          <w:tcPr>
            <w:tcW w:w="909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C46F47"/>
        </w:tc>
        <w:tc>
          <w:tcPr>
            <w:tcW w:w="0" w:type="auto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C46F47"/>
        </w:tc>
        <w:tc>
          <w:tcPr>
            <w:tcW w:w="1287" w:type="pct"/>
            <w:gridSpan w:val="1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местонахождение (район)</w:t>
            </w:r>
          </w:p>
        </w:tc>
        <w:tc>
          <w:tcPr>
            <w:tcW w:w="0" w:type="auto"/>
            <w:gridSpan w:val="0"/>
            <w:vMerge/>
          </w:tcPr>
          <w:p w:rsidR="00C46F47" w:rsidRDefault="00C46F47"/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C46F4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C46F47"/>
        </w:tc>
        <w:tc>
          <w:tcPr>
            <w:tcW w:w="909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7" w:type="pct"/>
            <w:gridSpan w:val="1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0" w:line="240" w:lineRule="auto"/>
            </w:pPr>
            <w:r>
              <w:rPr>
                <w:sz w:val="20"/>
                <w:szCs w:val="20"/>
              </w:rPr>
              <w:t>__.__.____ г.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0"/>
            <w:vMerge/>
          </w:tcPr>
          <w:p w:rsidR="00C46F47" w:rsidRDefault="00C46F47"/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Правоотношение ребенка с матерью</w:t>
            </w:r>
          </w:p>
        </w:tc>
        <w:tc>
          <w:tcPr>
            <w:tcW w:w="3412" w:type="pct"/>
            <w:gridSpan w:val="3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умерла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лишена родительских прав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ребенок отобран по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решению суда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признана недееспособной решением суда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признана ограниченно дееспособной решением суда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признана безвестно отсутствующей (умершей) решением суда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оставление ребенка в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организации здравоохранения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дала согл</w:t>
            </w:r>
            <w:r w:rsidRPr="003C1728">
              <w:rPr>
                <w:sz w:val="20"/>
                <w:szCs w:val="20"/>
                <w:lang w:val="ru-RU"/>
              </w:rPr>
              <w:t>асие на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усыновление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наличие акта об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обнаружении брошенного ребенка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11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находится в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розыске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12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заключена под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стражу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13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имеет заболевание, состояние, препятствующие выполнению родительских обязанностей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lastRenderedPageBreak/>
              <w:t>14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осуждена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ребенок отобран по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 xml:space="preserve">решению 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ДН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>47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Дополнительные сведения о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матери как об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обязанном лице</w:t>
            </w:r>
          </w:p>
        </w:tc>
        <w:tc>
          <w:tcPr>
            <w:tcW w:w="3412" w:type="pct"/>
            <w:gridSpan w:val="3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заболевание (инвалидность)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является несовершеннолетней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отпуск по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уходу за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ребенком до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достижения им возраста 3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лет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проживает за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пределами Республики Беларусь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восстановлена в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родительских правах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ребенок возвращен по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решению суда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ребенок возвращен по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 xml:space="preserve">решению </w:t>
            </w:r>
            <w:r>
              <w:rPr>
                <w:sz w:val="20"/>
                <w:szCs w:val="20"/>
              </w:rPr>
              <w:t>КДН</w:t>
            </w:r>
            <w:r>
              <w:br/>
            </w: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– другое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Решение об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изменении правоотношений ребенка с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отцом</w:t>
            </w:r>
          </w:p>
        </w:tc>
        <w:tc>
          <w:tcPr>
            <w:tcW w:w="2196" w:type="pct"/>
            <w:gridSpan w:val="2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Орган (организация), принявший решение</w:t>
            </w:r>
          </w:p>
        </w:tc>
        <w:tc>
          <w:tcPr>
            <w:tcW w:w="679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Дата принятия решения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№</w:t>
            </w:r>
            <w:r>
              <w:br/>
            </w:r>
            <w:r>
              <w:rPr>
                <w:b/>
                <w:bCs/>
                <w:sz w:val="20"/>
                <w:szCs w:val="20"/>
              </w:rPr>
              <w:t>решения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C46F4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C46F47"/>
        </w:tc>
        <w:tc>
          <w:tcPr>
            <w:tcW w:w="909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C46F47"/>
        </w:tc>
        <w:tc>
          <w:tcPr>
            <w:tcW w:w="0" w:type="auto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C46F47"/>
        </w:tc>
        <w:tc>
          <w:tcPr>
            <w:tcW w:w="1287" w:type="pct"/>
            <w:gridSpan w:val="1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местонахождение (район)</w:t>
            </w:r>
          </w:p>
        </w:tc>
        <w:tc>
          <w:tcPr>
            <w:tcW w:w="0" w:type="auto"/>
            <w:gridSpan w:val="0"/>
            <w:vMerge/>
          </w:tcPr>
          <w:p w:rsidR="00C46F47" w:rsidRDefault="00C46F47"/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C46F4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C46F47"/>
        </w:tc>
        <w:tc>
          <w:tcPr>
            <w:tcW w:w="909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7" w:type="pct"/>
            <w:gridSpan w:val="1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0" w:line="240" w:lineRule="auto"/>
            </w:pPr>
            <w:r>
              <w:rPr>
                <w:sz w:val="20"/>
                <w:szCs w:val="20"/>
              </w:rPr>
              <w:t>__.__.____ г.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0"/>
            <w:vMerge/>
          </w:tcPr>
          <w:p w:rsidR="00C46F47" w:rsidRDefault="00C46F47"/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Правоотношение ребенка с отцом</w:t>
            </w:r>
          </w:p>
        </w:tc>
        <w:tc>
          <w:tcPr>
            <w:tcW w:w="3412" w:type="pct"/>
            <w:gridSpan w:val="3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умер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лишен родительских прав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ребенок отобран по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решению суда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признан недееспособным решением суда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признан ограниченно дееспособным решением суда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признан безвестно отсутствующим (умершим) решением суда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оставление ребенка в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организации здравоохранения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дал согласие на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усыновление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наличие акта об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обнаружении брошенного ребенка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запис</w:t>
            </w:r>
            <w:r w:rsidRPr="003C1728">
              <w:rPr>
                <w:sz w:val="20"/>
                <w:szCs w:val="20"/>
                <w:lang w:val="ru-RU"/>
              </w:rPr>
              <w:t>ан по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указанию матери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11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находится в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розыске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12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заключен под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стражу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13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имеет заболевание, состояние, препятствующие выполнению родительских обязанностей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14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осужден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ребенок отобран по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 xml:space="preserve">решению </w:t>
            </w:r>
            <w:r>
              <w:rPr>
                <w:sz w:val="20"/>
                <w:szCs w:val="20"/>
              </w:rPr>
              <w:t>КДН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Дополнительные сведения об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отце как об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обязанном лице</w:t>
            </w:r>
          </w:p>
        </w:tc>
        <w:tc>
          <w:tcPr>
            <w:tcW w:w="3412" w:type="pct"/>
            <w:gridSpan w:val="3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заболевание (инвалидность)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является несовершеннолетним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отпуск по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уходу за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ребенком до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достижения им возраста 3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лет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проживает за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пределами Республики Беларусь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восстановлен в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родительских правах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ребенок возвращен по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решению суда</w:t>
            </w:r>
            <w:r w:rsidRPr="003C1728">
              <w:rPr>
                <w:lang w:val="ru-RU"/>
              </w:rPr>
              <w:br/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>– ребенок возвращен по</w:t>
            </w:r>
            <w:r>
              <w:rPr>
                <w:sz w:val="20"/>
                <w:szCs w:val="20"/>
              </w:rPr>
              <w:t> </w:t>
            </w:r>
            <w:r w:rsidRPr="003C1728">
              <w:rPr>
                <w:sz w:val="20"/>
                <w:szCs w:val="20"/>
                <w:lang w:val="ru-RU"/>
              </w:rPr>
              <w:t xml:space="preserve">решению </w:t>
            </w:r>
            <w:r>
              <w:rPr>
                <w:sz w:val="20"/>
                <w:szCs w:val="20"/>
              </w:rPr>
              <w:t>КДН</w:t>
            </w:r>
            <w:r>
              <w:br/>
            </w: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– другое</w:t>
            </w:r>
          </w:p>
        </w:tc>
      </w:tr>
      <w:tr w:rsidR="00C46F47" w:rsidRPr="003C172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34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V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. СВЕДЕНИЯ О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РОДНЫХ БРАТЬЯХ И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СЕСТРАХ</w:t>
            </w:r>
          </w:p>
        </w:tc>
      </w:tr>
      <w:tr w:rsidR="00C46F47" w:rsidRPr="003C172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Фамилия, собственное имя, отчество (если таковое имеется)</w:t>
            </w:r>
          </w:p>
        </w:tc>
        <w:tc>
          <w:tcPr>
            <w:tcW w:w="909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Дата рождения</w:t>
            </w:r>
            <w:r w:rsidRPr="003C1728">
              <w:rPr>
                <w:lang w:val="ru-RU"/>
              </w:rPr>
              <w:br/>
            </w:r>
            <w:r w:rsidRPr="003C1728">
              <w:rPr>
                <w:sz w:val="20"/>
                <w:szCs w:val="20"/>
                <w:lang w:val="ru-RU"/>
              </w:rPr>
              <w:t>(ДД.ММ.ГГГГ)</w:t>
            </w:r>
          </w:p>
        </w:tc>
        <w:tc>
          <w:tcPr>
            <w:tcW w:w="520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Наличие статуса</w:t>
            </w:r>
          </w:p>
        </w:tc>
        <w:tc>
          <w:tcPr>
            <w:tcW w:w="1050" w:type="pct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Другие сведения (форма устройства, место учебы, работы и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др.)</w:t>
            </w:r>
          </w:p>
        </w:tc>
        <w:tc>
          <w:tcPr>
            <w:tcW w:w="933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Pr="003C1728" w:rsidRDefault="003C1728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3C1728">
              <w:rPr>
                <w:b/>
                <w:bCs/>
                <w:sz w:val="20"/>
                <w:szCs w:val="20"/>
                <w:lang w:val="ru-RU"/>
              </w:rPr>
              <w:t>Место жительства (регистрации по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C1728">
              <w:rPr>
                <w:b/>
                <w:bCs/>
                <w:sz w:val="20"/>
                <w:szCs w:val="20"/>
                <w:lang w:val="ru-RU"/>
              </w:rPr>
              <w:t>месту жительства)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0" w:line="240" w:lineRule="auto"/>
            </w:pPr>
            <w:r>
              <w:rPr>
                <w:sz w:val="20"/>
                <w:szCs w:val="20"/>
              </w:rPr>
              <w:t>___.___._____ г.</w:t>
            </w:r>
          </w:p>
        </w:tc>
        <w:tc>
          <w:tcPr>
            <w:tcW w:w="520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ДА / НЕТ</w:t>
            </w:r>
          </w:p>
        </w:tc>
        <w:tc>
          <w:tcPr>
            <w:tcW w:w="1050" w:type="pct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3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0" w:line="240" w:lineRule="auto"/>
            </w:pPr>
            <w:r>
              <w:rPr>
                <w:sz w:val="20"/>
                <w:szCs w:val="20"/>
              </w:rPr>
              <w:t>___.___._____ г.</w:t>
            </w:r>
          </w:p>
        </w:tc>
        <w:tc>
          <w:tcPr>
            <w:tcW w:w="520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ДА / НЕТ</w:t>
            </w:r>
          </w:p>
        </w:tc>
        <w:tc>
          <w:tcPr>
            <w:tcW w:w="1050" w:type="pct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3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0" w:line="240" w:lineRule="auto"/>
            </w:pPr>
            <w:r>
              <w:rPr>
                <w:sz w:val="20"/>
                <w:szCs w:val="20"/>
              </w:rPr>
              <w:t>___.___._____ г.</w:t>
            </w:r>
          </w:p>
        </w:tc>
        <w:tc>
          <w:tcPr>
            <w:tcW w:w="520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ДА / НЕТ</w:t>
            </w:r>
          </w:p>
        </w:tc>
        <w:tc>
          <w:tcPr>
            <w:tcW w:w="1050" w:type="pct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3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0" w:line="240" w:lineRule="auto"/>
            </w:pPr>
            <w:r>
              <w:rPr>
                <w:sz w:val="20"/>
                <w:szCs w:val="20"/>
              </w:rPr>
              <w:t>___.___._____ г.</w:t>
            </w:r>
          </w:p>
        </w:tc>
        <w:tc>
          <w:tcPr>
            <w:tcW w:w="520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ДА / НЕТ</w:t>
            </w:r>
          </w:p>
        </w:tc>
        <w:tc>
          <w:tcPr>
            <w:tcW w:w="1050" w:type="pct"/>
            <w:gridSpan w:val="1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3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46F47" w:rsidRDefault="003C1728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0"/>
        <w:gridCol w:w="1220"/>
        <w:gridCol w:w="2540"/>
        <w:gridCol w:w="1580"/>
        <w:gridCol w:w="1580"/>
      </w:tblGrid>
      <w:tr w:rsidR="00C46F4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055" w:type="pct"/>
            <w:vMerge w:val="restart"/>
          </w:tcPr>
          <w:p w:rsidR="00C46F47" w:rsidRDefault="003C1728">
            <w:pPr>
              <w:spacing w:after="60"/>
              <w:jc w:val="both"/>
            </w:pPr>
            <w:r>
              <w:t xml:space="preserve">Исполнитель </w:t>
            </w:r>
            <w:r>
              <w:lastRenderedPageBreak/>
              <w:t>________________________________________</w:t>
            </w:r>
          </w:p>
        </w:tc>
        <w:tc>
          <w:tcPr>
            <w:tcW w:w="569" w:type="pct"/>
            <w:vMerge w:val="restart"/>
          </w:tcPr>
          <w:p w:rsidR="00C46F47" w:rsidRDefault="003C1728">
            <w:pPr>
              <w:spacing w:after="60"/>
              <w:jc w:val="center"/>
            </w:pPr>
            <w:r>
              <w:lastRenderedPageBreak/>
              <w:t>__________</w:t>
            </w:r>
          </w:p>
        </w:tc>
        <w:tc>
          <w:tcPr>
            <w:tcW w:w="1137" w:type="pct"/>
            <w:vMerge w:val="restart"/>
          </w:tcPr>
          <w:p w:rsidR="00C46F47" w:rsidRDefault="003C1728">
            <w:pPr>
              <w:spacing w:after="60"/>
              <w:jc w:val="center"/>
            </w:pPr>
            <w:r>
              <w:t>_____________________</w:t>
            </w:r>
          </w:p>
        </w:tc>
        <w:tc>
          <w:tcPr>
            <w:tcW w:w="613" w:type="pct"/>
            <w:vMerge w:val="restart"/>
          </w:tcPr>
          <w:p w:rsidR="00C46F47" w:rsidRDefault="003C1728">
            <w:pPr>
              <w:spacing w:after="60"/>
              <w:jc w:val="center"/>
            </w:pPr>
            <w:r>
              <w:t>_____________</w:t>
            </w:r>
          </w:p>
        </w:tc>
        <w:tc>
          <w:tcPr>
            <w:tcW w:w="626" w:type="pct"/>
            <w:vMerge w:val="restart"/>
          </w:tcPr>
          <w:p w:rsidR="00C46F47" w:rsidRDefault="003C1728">
            <w:pPr>
              <w:spacing w:after="60"/>
              <w:jc w:val="right"/>
            </w:pPr>
            <w:r>
              <w:t xml:space="preserve">___.____._____ </w:t>
            </w:r>
            <w:r>
              <w:lastRenderedPageBreak/>
              <w:t>г.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055" w:type="pct"/>
            <w:vMerge w:val="restart"/>
          </w:tcPr>
          <w:p w:rsidR="00C46F47" w:rsidRDefault="003C1728">
            <w:pPr>
              <w:spacing w:before="45" w:after="45" w:line="240" w:lineRule="auto"/>
              <w:ind w:left="2545"/>
            </w:pPr>
            <w:r>
              <w:rPr>
                <w:sz w:val="20"/>
                <w:szCs w:val="20"/>
              </w:rPr>
              <w:lastRenderedPageBreak/>
              <w:t>(должность служащего)</w:t>
            </w:r>
          </w:p>
        </w:tc>
        <w:tc>
          <w:tcPr>
            <w:tcW w:w="569" w:type="pct"/>
            <w:vMerge w:val="restart"/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137" w:type="pct"/>
            <w:vMerge w:val="restart"/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613" w:type="pct"/>
            <w:vMerge w:val="restart"/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(телефон)</w:t>
            </w:r>
          </w:p>
        </w:tc>
        <w:tc>
          <w:tcPr>
            <w:tcW w:w="626" w:type="pct"/>
            <w:vMerge w:val="restart"/>
          </w:tcPr>
          <w:p w:rsidR="00C46F47" w:rsidRDefault="003C1728">
            <w:pPr>
              <w:spacing w:before="45" w:after="45" w:line="240" w:lineRule="auto"/>
              <w:ind w:right="183"/>
              <w:jc w:val="right"/>
            </w:pPr>
            <w:r>
              <w:rPr>
                <w:sz w:val="20"/>
                <w:szCs w:val="20"/>
              </w:rPr>
              <w:t>(дата заполнения)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055" w:type="pct"/>
            <w:vMerge w:val="restart"/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7" w:type="pct"/>
            <w:vMerge w:val="restart"/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3" w:type="pct"/>
            <w:vMerge w:val="restart"/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vMerge w:val="restart"/>
          </w:tcPr>
          <w:p w:rsidR="00C46F47" w:rsidRDefault="003C1728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055" w:type="pct"/>
            <w:vMerge w:val="restart"/>
          </w:tcPr>
          <w:p w:rsidR="00C46F47" w:rsidRDefault="003C1728">
            <w:pPr>
              <w:spacing w:after="60"/>
              <w:jc w:val="both"/>
            </w:pPr>
            <w:r>
              <w:t>Бухгалтер __________________________________________</w:t>
            </w:r>
          </w:p>
        </w:tc>
        <w:tc>
          <w:tcPr>
            <w:tcW w:w="569" w:type="pct"/>
            <w:vMerge w:val="restart"/>
          </w:tcPr>
          <w:p w:rsidR="00C46F47" w:rsidRDefault="003C1728">
            <w:pPr>
              <w:spacing w:after="60"/>
              <w:jc w:val="both"/>
            </w:pPr>
            <w:r>
              <w:t> </w:t>
            </w:r>
          </w:p>
        </w:tc>
        <w:tc>
          <w:tcPr>
            <w:tcW w:w="1137" w:type="pct"/>
            <w:vMerge w:val="restart"/>
          </w:tcPr>
          <w:p w:rsidR="00C46F47" w:rsidRDefault="003C1728">
            <w:pPr>
              <w:spacing w:after="60"/>
              <w:jc w:val="center"/>
            </w:pPr>
            <w:r>
              <w:t>_____________________</w:t>
            </w:r>
          </w:p>
        </w:tc>
        <w:tc>
          <w:tcPr>
            <w:tcW w:w="613" w:type="pct"/>
            <w:vMerge w:val="restart"/>
          </w:tcPr>
          <w:p w:rsidR="00C46F47" w:rsidRDefault="003C1728">
            <w:pPr>
              <w:spacing w:after="60"/>
              <w:jc w:val="center"/>
            </w:pPr>
            <w:r>
              <w:t>_____________</w:t>
            </w:r>
          </w:p>
        </w:tc>
        <w:tc>
          <w:tcPr>
            <w:tcW w:w="626" w:type="pct"/>
            <w:vMerge w:val="restart"/>
          </w:tcPr>
          <w:p w:rsidR="00C46F47" w:rsidRDefault="003C1728">
            <w:pPr>
              <w:spacing w:after="60"/>
              <w:jc w:val="right"/>
            </w:pPr>
            <w:r>
              <w:t>___.____._____ г.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055" w:type="pct"/>
            <w:vMerge w:val="restart"/>
          </w:tcPr>
          <w:p w:rsidR="00C46F47" w:rsidRDefault="003C1728">
            <w:pPr>
              <w:spacing w:before="45" w:after="45" w:line="240" w:lineRule="auto"/>
              <w:ind w:left="2970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569" w:type="pct"/>
            <w:vMerge w:val="restart"/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7" w:type="pct"/>
            <w:vMerge w:val="restart"/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613" w:type="pct"/>
            <w:vMerge w:val="restart"/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(телефон)</w:t>
            </w:r>
          </w:p>
        </w:tc>
        <w:tc>
          <w:tcPr>
            <w:tcW w:w="626" w:type="pct"/>
            <w:vMerge w:val="restart"/>
          </w:tcPr>
          <w:p w:rsidR="00C46F47" w:rsidRDefault="003C1728">
            <w:pPr>
              <w:spacing w:before="45" w:after="45" w:line="240" w:lineRule="auto"/>
              <w:ind w:right="183"/>
              <w:jc w:val="right"/>
            </w:pPr>
            <w:r>
              <w:rPr>
                <w:sz w:val="20"/>
                <w:szCs w:val="20"/>
              </w:rPr>
              <w:t>(дата заполнения)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055" w:type="pct"/>
            <w:vMerge w:val="restart"/>
          </w:tcPr>
          <w:p w:rsidR="00C46F47" w:rsidRDefault="003C1728">
            <w:pPr>
              <w:spacing w:before="45" w:after="45" w:line="240" w:lineRule="auto"/>
              <w:ind w:left="297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7" w:type="pct"/>
            <w:vMerge w:val="restart"/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3" w:type="pct"/>
            <w:vMerge w:val="restart"/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vMerge w:val="restart"/>
          </w:tcPr>
          <w:p w:rsidR="00C46F47" w:rsidRDefault="003C1728">
            <w:pPr>
              <w:spacing w:before="45" w:after="45" w:line="240" w:lineRule="auto"/>
              <w:ind w:right="183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055" w:type="pct"/>
            <w:vMerge w:val="restart"/>
          </w:tcPr>
          <w:p w:rsidR="00C46F47" w:rsidRDefault="003C1728">
            <w:pPr>
              <w:spacing w:after="60"/>
              <w:jc w:val="both"/>
            </w:pPr>
            <w:r>
              <w:t>Руководитель</w:t>
            </w:r>
          </w:p>
        </w:tc>
        <w:tc>
          <w:tcPr>
            <w:tcW w:w="569" w:type="pct"/>
            <w:vMerge w:val="restart"/>
          </w:tcPr>
          <w:p w:rsidR="00C46F47" w:rsidRDefault="003C1728">
            <w:pPr>
              <w:spacing w:after="60"/>
              <w:jc w:val="center"/>
            </w:pPr>
            <w:r>
              <w:t>__________</w:t>
            </w:r>
          </w:p>
        </w:tc>
        <w:tc>
          <w:tcPr>
            <w:tcW w:w="1137" w:type="pct"/>
            <w:vMerge w:val="restart"/>
          </w:tcPr>
          <w:p w:rsidR="00C46F47" w:rsidRDefault="003C1728">
            <w:pPr>
              <w:spacing w:after="60"/>
              <w:jc w:val="center"/>
            </w:pPr>
            <w:r>
              <w:t>_____________________</w:t>
            </w:r>
          </w:p>
        </w:tc>
        <w:tc>
          <w:tcPr>
            <w:tcW w:w="613" w:type="pct"/>
            <w:vMerge w:val="restart"/>
          </w:tcPr>
          <w:p w:rsidR="00C46F47" w:rsidRDefault="003C1728">
            <w:pPr>
              <w:spacing w:after="60"/>
              <w:jc w:val="both"/>
            </w:pPr>
            <w:r>
              <w:t> </w:t>
            </w:r>
          </w:p>
        </w:tc>
        <w:tc>
          <w:tcPr>
            <w:tcW w:w="626" w:type="pct"/>
            <w:vMerge w:val="restart"/>
          </w:tcPr>
          <w:p w:rsidR="00C46F47" w:rsidRDefault="003C1728">
            <w:pPr>
              <w:spacing w:after="60"/>
              <w:jc w:val="right"/>
            </w:pPr>
            <w:r>
              <w:t>___.____._____ г.</w:t>
            </w:r>
          </w:p>
        </w:tc>
      </w:tr>
      <w:tr w:rsidR="00C46F4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055" w:type="pct"/>
            <w:vMerge w:val="restart"/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137" w:type="pct"/>
            <w:vMerge w:val="restart"/>
          </w:tcPr>
          <w:p w:rsidR="00C46F47" w:rsidRDefault="003C172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613" w:type="pct"/>
            <w:vMerge w:val="restart"/>
          </w:tcPr>
          <w:p w:rsidR="00C46F47" w:rsidRDefault="003C17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vMerge w:val="restart"/>
          </w:tcPr>
          <w:p w:rsidR="00C46F47" w:rsidRDefault="003C1728">
            <w:pPr>
              <w:spacing w:before="45" w:after="45" w:line="240" w:lineRule="auto"/>
              <w:ind w:right="324"/>
              <w:jc w:val="right"/>
            </w:pPr>
            <w:r>
              <w:rPr>
                <w:sz w:val="20"/>
                <w:szCs w:val="20"/>
              </w:rPr>
              <w:t>(дата проверки)</w:t>
            </w:r>
          </w:p>
        </w:tc>
      </w:tr>
    </w:tbl>
    <w:p w:rsidR="00C46F47" w:rsidRDefault="003C1728">
      <w:pPr>
        <w:spacing w:after="60"/>
        <w:ind w:firstLine="566"/>
        <w:jc w:val="both"/>
      </w:pPr>
      <w:r>
        <w:t> </w:t>
      </w:r>
    </w:p>
    <w:p w:rsidR="00C46F47" w:rsidRDefault="00C46F47"/>
    <w:p w:rsidR="00C46F47" w:rsidRDefault="003C1728">
      <w:pPr>
        <w:spacing w:after="60"/>
        <w:ind w:firstLine="566"/>
        <w:jc w:val="both"/>
      </w:pPr>
      <w:r>
        <w:t> </w:t>
      </w:r>
    </w:p>
    <w:p w:rsidR="00C46F47" w:rsidRDefault="003C1728">
      <w:pPr>
        <w:spacing w:after="60"/>
        <w:ind w:firstLine="566"/>
        <w:jc w:val="both"/>
      </w:pPr>
      <w:r>
        <w:t> </w:t>
      </w:r>
    </w:p>
    <w:p w:rsidR="00C46F47" w:rsidRDefault="003C1728">
      <w:pPr>
        <w:spacing w:after="60"/>
        <w:ind w:firstLine="566"/>
        <w:jc w:val="both"/>
      </w:pPr>
      <w:r>
        <w:t> </w:t>
      </w:r>
    </w:p>
    <w:sectPr w:rsidR="00C46F47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47"/>
    <w:rsid w:val="003C1728"/>
    <w:rsid w:val="00C4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A91056-E119-4FF6-86DC-4DADF0B1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3C1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1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8871</Words>
  <Characters>50569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2022-09-30T08:52:00Z</cp:lastPrinted>
  <dcterms:created xsi:type="dcterms:W3CDTF">2022-09-30T08:56:00Z</dcterms:created>
  <dcterms:modified xsi:type="dcterms:W3CDTF">2022-09-30T08:56:00Z</dcterms:modified>
  <cp:category/>
</cp:coreProperties>
</file>