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10.10.2023
 Национальный центр правовой информации Республики Беларусь</w:t>
            </w:r>
          </w:p>
        </w:tc>
      </w:tr>
    </w:tbl>
    <w:p/>
    <w:p>
      <w:pPr>
        <w:jc w:val="center"/>
        <w:ind w:left="0" w:right="0" w:firstLine="566.92913385827"/>
        <w:spacing w:after="60"/>
      </w:pPr>
      <w:r>
        <w:rPr>
          <w:sz w:val="24"/>
          <w:szCs w:val="24"/>
          <w:caps/>
        </w:rPr>
        <w:t xml:space="preserve">ЗАКОН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6 января 1999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230-З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Об индивидуальном (персонифицированном) учете в системе государственного социального страхования</w:t>
      </w:r>
    </w:p>
    <w:p>
      <w:pPr>
        <w:spacing w:before="240" w:after="240"/>
      </w:pPr>
      <w:r>
        <w:rPr>
          <w:sz w:val="24"/>
          <w:szCs w:val="24"/>
          <w:i/>
          <w:iCs/>
        </w:rPr>
        <w:t xml:space="preserve">Принят Палатой представителей 16 декабря 1998 года</w:t>
      </w:r>
      <w:br/>
      <w:r>
        <w:rPr>
          <w:sz w:val="24"/>
          <w:szCs w:val="24"/>
          <w:i/>
          <w:iCs/>
        </w:rPr>
        <w:t xml:space="preserve">Одобрен Советом Республики 19 декабря 1998 года</w:t>
      </w:r>
    </w:p>
    <w:p>
      <w:pPr>
        <w:ind w:left="1021.000005" w:right="0"/>
        <w:spacing w:after="60"/>
      </w:pPr>
      <w:r>
        <w:rPr>
          <w:sz w:val="24"/>
          <w:szCs w:val="24"/>
        </w:rPr>
        <w:t xml:space="preserve">Изменения и дополнения: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Закон Республики Беларусь от 25 октября 2000 г. № 438-З (Национальный реестр правовых актов Республики Беларусь, 2000 г., № 103, 2/213)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Закон Республики Беларусь от 5 июля 2004 г. № 297-З (Национальный реестр правовых актов Республики Беларусь, 2004 г., № 107, 2/1046)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Закон Республики Беларусь от 19 июля 2006 г. № 155-З (Национальный реестр правовых актов Республики Беларусь, 2006 г., № 114, 2/1252)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Закон Республики Беларусь от 6 января 2009 г. № 6-З (Национальный реестр правовых актов Республики Беларусь, 2009 г., № 16, 2/1558)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Закон Республики Беларусь от 15 июля 2009 г. № 43-З (Национальный реестр правовых актов Республики Беларусь, 2009 г., № 173, 2/1595)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Закон Республики Беларусь от 10 декабря 2020 г. № 68-З (Национальный правовой Интернет-портал Республики Беларусь, 17.12.2020, 2/2787)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Настоящий Закон устанавливает правовую основу и принципы организации индивидуального (персонифицированного) учета в системе государственного социального страхования (далее, если не установлено иное, – персонифицированный учет) сведений о физических лицах, на которых распространяется государственное социальное страхование.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1. Основные термины, используемые в настоящем Законе, и их определения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целей настоящего Закона используются следующие основные термины и их определения: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застрахованное лицо – физическое лицо, на которое распространяется государственное социальное страхование;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индивидуальный лицевой счет застрахованного лица (далее – индивидуальный лицевой счет) – совокупность сведений о застрахованном лице, которыми располагают органы, осуществляющие персонифицированный учет;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индивидуальный (персонифицированный) учет в системе государственного социального страхования – организация и ведение учета сведений о каждом застрахованном лице;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плательщик взносов на государственное социальное страхование (далее – плательщик страховых взносов) – работодатель (в отношении обязательных страховых взносов, взносов на профессиональное пенсионное страхование); Белорусское республиканское унитарное страховое предприятие «Белгосстрах» (в отношении обязательных страховых взносов); физическое лицо, самостоятельно уплачивающее обязательные страховые взносы; организация, в которой обеспечивался денежным довольствием военнослужащий срочной военной службы (в отношении обязательных страховых взносов);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страховое свидетельство государственного социального страхования (далее – свидетельство социального страхования) – документ персонифицированного учета, формируемый органом, осуществляющим персонифицированный учет;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страховой номер – уникальный идентификационный код, присваиваемый индивидуальному лицевому счету в порядке, установленном законодательством;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страховой стаж – суммарная продолжительность периодов работы (трудовой деятельности, работы по гражданско-правовому договору, предметом которого являются выполнение работ, оказание услуг и создание объектов интеллектуальной собственности (далее – гражданско-правовой договор)), предпринимательской, творческой и иной деятельности застрахованного лица в течение его жизни, в которые уплачивались взносы на государственное социальное страхование (далее – страховые взносы).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2. Правовая основа персонифицированного учета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Правовую основу персонифицированного учета составляют Конституция Республики Беларусь, акты Президента Республики Беларусь, настоящий Закон, иные нормативные правовые акты, а также международные договоры Республики Беларусь.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3. Цели персонифицированного учета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Целями персонифицированного учета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достоверности сведений о страховом стаже застрахованного лица, выплатах (доходе), на которые начислены страховые взносы, и страховых взносах;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создание информационной базы для назначения пенсий и пособий;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информационное обеспечение процесса прогнозирования расходов на выплату пенсий и пособий по государственному социальному страхованию, определения размеров страховых взносов, расчета макроэкономических показателей, касающихся государственного социального страхования;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заинтересованности в уплате страховых взносов;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упрощение порядка и ускорение процедуры назначения пенсий и пособий застрахованным лицам.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4. Принципы организации персонифицированного учета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Персонифицированный учет основывается на принципах: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всеобщности и обязательности уплаты страховых взносов и учета сведений о застрахованных лицах;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достоверности сведений о застрахованных лицах, представляемых каждым плательщиком страховых взносов в органы, осуществляющие персонифицированный учет;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использования сведений о застрахованных лицах для целей государственного социального страхования;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ведения персонифицированного учета застрахованных лиц в периоды работы, предпринимательской, творческой и иной деятельности при условии, что в течение этих периодов производилась уплата страховых взносов в соответствии с законодательством о государственном социальном страховании.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5. Осуществление персонифицированного учета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Персонифицированный учет осуществляется уполномоченными государственными органами в области социальной защиты населения.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Правила индивидуального (персонифицированного) учета застрахованных лиц в системе государственного социального страхования (далее – Правила) утверждаются Советом Министров Республики Беларусь.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6. Индивидуальный лицевой счет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каждое застрахованное лицо органы, осуществляющие персонифицированный учет, открывают индивидуальный лицевой счет, который отражает: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страховой номер;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фамилию, собственное имя, отчество (если таковое имеется), в том числе новые фамилию, собственное имя, отчество (если таковое имеется), если прежние были изменены после регистрации застрахованного лица в органах, осуществляющих персонифицированный учет;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дату рождения;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информацию о месте жительства и (или) месте пребывания;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номер, дату выдачи документа, удостоверяющего личность, наименование государственного органа, выдавшего этот документ, либо номер, дату выдачи паспорта или иного документа, его заменяющего, предназначенного для выезда за границу и выданного соответствующим органом государства гражданской принадлежности либо обычного места жительства иностранного гражданина, лица без гражданства или международной организацией, наименование органа или международной организации, выдавших эти паспорт или иной документ;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гражданство;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сведения о страховом стаже и других периодах деятельности застрахованного лица, засчитываемых в стаж работы для назначения пенсии (включая сведения о работе до 1 января 2009 г., дающей право на пенсию по возрасту за работу с особыми условиями труда и за выслугу лет);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сумму выплат застрахованному лицу или его доход за каждый месяц;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размер страховых взносов;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сумму начисленных страховых взносов;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сумму уплаченных страховых взносов;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причины начисления выплат (дохода), на которые начисляются страховые взносы, ниже уровня месячной минимальной заработной платы, установленной и проиндексированной в соответствии с законодательством;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дату назначения и (или) период получения пенсии или пособия, право на которое зависит от факта работы, осуществления предпринимательской, творческой и иной деятельности застрахованного лица;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периоды получения ежемесячной доплаты к заработной плате вместо профессионального пенсионного страхования;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другие сведения, необходимые для назначения и выплаты пенсии и (или) пособия, контроля за правильностью использования средств государственного социального страхования в установленных законодательством случаях.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Сведения о страховом стаже содержат информацию 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периодах трудовой деятельности: место работы с указанием структурного подразделения, в котором работает застрахованное лицо, сведения о приеме на работу, наименовании должности служащего, профессии рабочего в соответствии с квалификационными справочниками, утверждаемыми в порядке, определяемом Советом Министров Республики Беларусь, нормативными правовыми актами, регламентирующими деятельность работников по отдельным должностям служащих, и трудовым договором, сведения о присвоении квалификационной категории, разряда, класса, класса государственного служащего (квалификационного класса, классного чина, персонального звания, дипломатического ранга), сведения о переводе на другую постоянную работу, об увольнении, включая основания увольнения, другие сведения, необходимые для учета трудовой деятельности;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периодах работы по гражданско-правовому договору: номер и дата гражданско-правового договора, период выполнения работ, оказания услуг и создания объектов интеллектуальной собственности;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предпринимательской, творческой и иной деятельности: периоды осуществления и неосуществления деятельности.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Индивидуальный лицевой счет застрахованного лица, за которое уплачиваются (уплачивались) взносы на профессиональное пенсионное страхование, содержит специальную часть лицевого счета (далее – профессиональная часть лицевого счета), на которой указываются: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сведения о профессиональном стаже;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тариф взносов на профессиональное пенсионное страхование;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сумма выплат застрахованному лицу за каждый месяц;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сумма начисленных взносов на профессиональное пенсионное страхование;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сумма уплаченных взносов на профессиональное пенсионное страхование;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сумма дохода от размещения взносов на профессиональное пенсионное страхование;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другие сведения, необходимые для ведения профессиональной части лицевого счета и назначения профессиональной пенсии.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Информация, содержащаяся в индивидуальном лицевом счете, является конфиденциальной. Доступ к этой информации осуществляется в порядке, установленном законодательными актами.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Обработка персональных данных застрахованных лиц осуществляется без их письменного согласия с соблюдением требований, установленных законодательством об информации, информатизации и защите информации.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7. Свидетельство социального страхования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Застрахованному лицу выдается свидетельство социального страхования в порядке, установленном Советом Министров Республики Беларусь.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8. Включение отдельных периодов деятельности в индивидуальный лицевой счет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Физические лица, которым в соответствии с законодательством в стаж работы для назначения пенсии кроме страхового стажа засчитываются другие периоды деятельности, могут обратиться после окончания соответствующей деятельности в органы, осуществляющие персонифицированный учет, для включения этих периодов в индивидуальный лицевой счет.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9. Права и обязанности застрахованных лиц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Застрахованное лицо имеет право: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получать у плательщика страховых взносов сведения, переданные в органы, осуществляющие персонифицированный учет, для занесения в его индивидуальный лицевой счет;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получать в органах, осуществляющих персонифицированный учет, информацию, содержащуюся в его индивидуальном лицевом счете;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требовать от плательщика страховых взносов уточнения и (или) дополнения сведений, содержащихся в индивидуальном лицевом счете;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обращаться в случае отказа плательщика страховых взносов в уточнении и (или) дополнении сведений, содержащихся в индивидуальном лицевом счете, в органы, осуществляющие персонифицированный учет, и (или) с заявлением в суд;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обращаться в случаях утраты свидетельства социального страхования или его непригодности за выдачей нового свидетельства социального страхования в установленном Правилами порядке.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Застрахованное лицо обязано: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представлять в установленном Правилами порядке сведения для его регистрации в органах, осуществляющих персонифицированный учет, и внесения в индивидуальный лицевой счет;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сообщить об изменении сведений, включенных в индивидуальный лицевой счет, в установленном Правилами порядке органам, осуществляющим персонифицированный учет, плательщику страховых взносов;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предъявлять по требованию органов, осуществляющих персонифицированный учет, плательщика страховых взносов документы, подтверждающие сведения, подлежащие включению в индивидуальный лицевой счет;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получить свидетельство социального страхования, хранить и предъявлять его по требованию плательщика страховых взносов, а также должностных лиц органов, осуществляющих персонифицированный учет.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10. Права и обязанности плательщиков страховых взносов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Плательщики страховых взносов имеют право требовать от застрахованного лица при приеме его на работу по трудовому договору и (или) заключении с ним гражданско-правового договора предъявления свидетельства социального страхования, а в случае его отсутствия – представления сведений, необходимых для регистрации застрахованного лица в органах, осуществляющих персонифицированный учет.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Плательщики страховых взносов обязаны: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представлять в установленном Правилами порядке в органы, осуществляющие персонифицированный учет, достоверные сведения, необходимые для ведения персонифицированного учета;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получать в органах, осуществляющих персонифицированный учет, свидетельства социального страхования и выдавать их под роспись застрахованным лицам;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представлять по требованию застрахованного лица сведения о нем, переданные в органы, осуществляющие персонифицированный учет;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оказывать содействие должностным лицам органов, осуществляющих персонифицированный учет, при проведении ими проверок по вопросам ведения персонифицированного учета;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принимать меры по устранению нарушений (недостатков), установленных в ходе проведения проверок и (или) мониторинга по вопросам ведения персонифицированного учета.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11. Права и обязанности органов, осуществляющих персонифицированный учет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Органы, осуществляющие персонифицированный учет, имеют право: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требовать от плательщиков страховых взносов представления в установленном Правилами порядке сведений, необходимых для ведения персонифицированного учета;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осуществлять контроль за своевременностью и правильностью представления плательщиками страховых взносов сведений, необходимых для ведения персонифицированного учета.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Органы, осуществляющие персонифицированный учет, обязаны: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обеспечивать полноту и точность внесения представленных сведений в индивидуальные лицевые счета;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обеспечить конфиденциальность информации, содержащейся в индивидуальном лицевом счете;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представлять застрахованному лицу информацию, содержащуюся в его индивидуальном лицевом счете;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разъяснять застрахованным лицам и плательщикам страховых взносов их права и обязанности;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представлять сведения, содержащиеся в индивидуальных лицевых счетах, органам, осуществляющим выплаты по государственному социальному страхованию, иным органам, нанимателям, имеющим право на получение таких сведений в соответствии с законодательными актами.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12. Ответственность застрахованных лиц, плательщиков страховых взносов и органов, осуществляющих персонифицированный учет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Застрахованные лица, плательщики страховых взносов и органы, осуществляющие персонифицированный учет, виновные в нарушении требований настоящего Закона, несут ответственность в соответствии с законодательством.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13. Разрешение споров по вопросам персонифицированного учета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Споры по вопросам персонифицированного учета разрешаются вышестоящим государственным органом в области социальной защиты населения и (или) в судебном порядке.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14. Вступление в силу настоящего Закона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Настоящий Закон вступает в силу: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1 января 2001 года – на территории отдельных административно-территориальных единиц Республики Беларусь, определяемых Советом Министров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1 января 2003 года – на всей территории Республики Беларусь.</w:t>
      </w:r>
    </w:p>
    <w:p>
      <w:pPr>
        <w:ind w:left="1921.999995" w:right="0" w:hanging="1354.999995"/>
        <w:spacing w:before="240" w:after="240"/>
      </w:pPr>
      <w:r>
        <w:rPr>
          <w:sz w:val="24"/>
          <w:szCs w:val="24"/>
          <w:b/>
          <w:bCs/>
        </w:rPr>
        <w:t xml:space="preserve">Статья 15. Приведение актов законодательства в соответствие с настоящим Законом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Совету Министров Республики Беларусь до вступления настоящего Закона в силу: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подготовить и внести в установленном порядке в Палату представителей Национального собрания Республики Беларусь предложения по приведению законодательных актов Республики Беларусь в соответствие с настоящим Законом;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привести решения Правительства Республики Беларусь в соответствие с настоящим Законом;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обеспечить пересмотр и отмену республиканскими органами государственного управления, подчиненными Совету Министров Республики Беларусь, их нормативных актов, противоречащих настоящему Закону;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определить административно-территориальные единицы, на территории которых настоящий Закон вступает в силу с 1 января 2001 года;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принять иные меры, направленные на реализацию положений настоящего Закона.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Президент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А.Лукашенко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2023-10-10T11:13:24+03:00</dcterms:created>
  <dcterms:modified xsi:type="dcterms:W3CDTF">2023-10-10T11:13:24+03:00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