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1A" w:rsidRDefault="000C701A" w:rsidP="00194F8F">
      <w:pPr>
        <w:tabs>
          <w:tab w:val="left" w:pos="840"/>
          <w:tab w:val="right" w:pos="3780"/>
        </w:tabs>
        <w:jc w:val="both"/>
        <w:rPr>
          <w:sz w:val="16"/>
          <w:szCs w:val="16"/>
        </w:rPr>
      </w:pPr>
    </w:p>
    <w:tbl>
      <w:tblPr>
        <w:tblW w:w="9197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142"/>
        <w:gridCol w:w="3960"/>
      </w:tblGrid>
      <w:tr w:rsidR="00AE6378" w:rsidRPr="00FF51B7" w:rsidTr="001B0EEC">
        <w:trPr>
          <w:cantSplit/>
          <w:trHeight w:val="2098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378" w:rsidRPr="00827D13" w:rsidRDefault="00AE6378" w:rsidP="001B0EEC">
            <w:pPr>
              <w:jc w:val="center"/>
              <w:rPr>
                <w:rFonts w:ascii="Peterburg" w:hAnsi="Peterburg"/>
                <w:b/>
                <w:spacing w:val="30"/>
                <w:sz w:val="22"/>
              </w:rPr>
            </w:pPr>
          </w:p>
          <w:p w:rsidR="00AE6378" w:rsidRPr="00827D13" w:rsidRDefault="00AE6378" w:rsidP="001B0EEC">
            <w:pPr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 w:rsidRPr="00827D13">
              <w:rPr>
                <w:b/>
                <w:caps/>
                <w:sz w:val="22"/>
                <w:szCs w:val="22"/>
                <w:lang w:val="be-BY"/>
              </w:rPr>
              <w:t>міністэрства працы</w:t>
            </w:r>
          </w:p>
          <w:p w:rsidR="00AE6378" w:rsidRPr="00827D13" w:rsidRDefault="00AE6378" w:rsidP="001B0EEC">
            <w:pPr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 w:rsidRPr="00827D13">
              <w:rPr>
                <w:b/>
                <w:caps/>
                <w:sz w:val="22"/>
                <w:szCs w:val="22"/>
                <w:lang w:val="be-BY"/>
              </w:rPr>
              <w:t>і сацыяльнай абароны</w:t>
            </w:r>
          </w:p>
          <w:p w:rsidR="00AE6378" w:rsidRPr="00827D13" w:rsidRDefault="00AE6378" w:rsidP="001B0EEC">
            <w:pPr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 w:rsidRPr="00827D13">
              <w:rPr>
                <w:b/>
                <w:caps/>
                <w:sz w:val="22"/>
                <w:szCs w:val="22"/>
                <w:lang w:val="be-BY"/>
              </w:rPr>
              <w:t>рэспублікі беларусь</w:t>
            </w:r>
          </w:p>
          <w:p w:rsidR="00AE6378" w:rsidRPr="00827D13" w:rsidRDefault="00AE6378" w:rsidP="001B0EEC">
            <w:pPr>
              <w:jc w:val="center"/>
              <w:rPr>
                <w:b/>
                <w:caps/>
                <w:sz w:val="16"/>
                <w:lang w:val="de-DE"/>
              </w:rPr>
            </w:pPr>
          </w:p>
          <w:p w:rsidR="00AE6378" w:rsidRPr="00827D13" w:rsidRDefault="00AE6378" w:rsidP="001B0EEC">
            <w:pPr>
              <w:jc w:val="center"/>
              <w:rPr>
                <w:sz w:val="18"/>
              </w:rPr>
            </w:pPr>
            <w:r w:rsidRPr="00827D13">
              <w:rPr>
                <w:sz w:val="18"/>
              </w:rPr>
              <w:t xml:space="preserve">пр. </w:t>
            </w:r>
            <w:r w:rsidRPr="00827D13">
              <w:rPr>
                <w:sz w:val="18"/>
                <w:lang w:val="be-BY"/>
              </w:rPr>
              <w:t>Пераможцаў</w:t>
            </w:r>
            <w:r w:rsidRPr="00827D13">
              <w:rPr>
                <w:sz w:val="18"/>
              </w:rPr>
              <w:t xml:space="preserve">, 23, к. 2, </w:t>
            </w:r>
            <w:r w:rsidRPr="00827D13">
              <w:rPr>
                <w:caps/>
                <w:sz w:val="18"/>
              </w:rPr>
              <w:t xml:space="preserve">220004, </w:t>
            </w:r>
            <w:r w:rsidRPr="00827D13">
              <w:rPr>
                <w:sz w:val="18"/>
              </w:rPr>
              <w:t xml:space="preserve">г. Miнск </w:t>
            </w:r>
          </w:p>
          <w:p w:rsidR="00AE6378" w:rsidRPr="00827D13" w:rsidRDefault="00AE6378" w:rsidP="001B0EEC">
            <w:pPr>
              <w:jc w:val="center"/>
              <w:rPr>
                <w:sz w:val="18"/>
              </w:rPr>
            </w:pPr>
            <w:r w:rsidRPr="00827D13">
              <w:rPr>
                <w:sz w:val="18"/>
                <w:lang w:val="be-BY"/>
              </w:rPr>
              <w:t>т</w:t>
            </w:r>
            <w:r w:rsidRPr="00827D13">
              <w:rPr>
                <w:sz w:val="18"/>
              </w:rPr>
              <w:t>эл. (017) 306-37-97, факс (017) 306-38-84</w:t>
            </w:r>
          </w:p>
          <w:p w:rsidR="00AE6378" w:rsidRPr="00827D13" w:rsidRDefault="00AE6378" w:rsidP="001B0EEC">
            <w:pPr>
              <w:jc w:val="center"/>
              <w:rPr>
                <w:sz w:val="18"/>
                <w:szCs w:val="18"/>
                <w:lang w:val="en-US"/>
              </w:rPr>
            </w:pPr>
            <w:r w:rsidRPr="00827D13">
              <w:rPr>
                <w:sz w:val="18"/>
                <w:szCs w:val="18"/>
                <w:lang w:val="en-US"/>
              </w:rPr>
              <w:t>E-mail</w:t>
            </w:r>
            <w:r w:rsidRPr="00827D13">
              <w:rPr>
                <w:spacing w:val="20"/>
                <w:sz w:val="18"/>
                <w:szCs w:val="18"/>
                <w:lang w:val="en-US"/>
              </w:rPr>
              <w:t xml:space="preserve">: </w:t>
            </w:r>
            <w:r w:rsidRPr="00827D13">
              <w:rPr>
                <w:sz w:val="18"/>
                <w:szCs w:val="18"/>
                <w:lang w:val="en-US"/>
              </w:rPr>
              <w:t>mlsp@mintrud.gov.by</w:t>
            </w:r>
          </w:p>
          <w:p w:rsidR="00AE6378" w:rsidRPr="00827D13" w:rsidRDefault="00AE6378" w:rsidP="001B0EEC">
            <w:pPr>
              <w:jc w:val="center"/>
              <w:rPr>
                <w:b/>
                <w:caps/>
                <w:sz w:val="30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378" w:rsidRPr="00827D13" w:rsidRDefault="00AE6378" w:rsidP="001B0EE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378" w:rsidRPr="00827D13" w:rsidRDefault="00AE6378" w:rsidP="001B0EEC">
            <w:pPr>
              <w:jc w:val="right"/>
              <w:rPr>
                <w:rFonts w:ascii="Peterburg" w:hAnsi="Peterburg"/>
                <w:b/>
                <w:spacing w:val="30"/>
                <w:sz w:val="22"/>
                <w:lang w:val="en-US"/>
              </w:rPr>
            </w:pPr>
          </w:p>
          <w:p w:rsidR="00AE6378" w:rsidRPr="00827D13" w:rsidRDefault="00AE6378" w:rsidP="001B0EEC">
            <w:pPr>
              <w:jc w:val="center"/>
              <w:rPr>
                <w:b/>
                <w:caps/>
                <w:sz w:val="22"/>
                <w:szCs w:val="22"/>
              </w:rPr>
            </w:pPr>
            <w:r w:rsidRPr="00827D13">
              <w:rPr>
                <w:b/>
                <w:caps/>
                <w:sz w:val="22"/>
                <w:szCs w:val="22"/>
              </w:rPr>
              <w:t>МИНИСТЕРСТВО ТРУДА</w:t>
            </w:r>
          </w:p>
          <w:p w:rsidR="00AE6378" w:rsidRPr="00827D13" w:rsidRDefault="00AE6378" w:rsidP="001B0EEC">
            <w:pPr>
              <w:jc w:val="center"/>
              <w:rPr>
                <w:b/>
                <w:caps/>
                <w:sz w:val="22"/>
                <w:szCs w:val="22"/>
              </w:rPr>
            </w:pPr>
            <w:r w:rsidRPr="00827D13">
              <w:rPr>
                <w:b/>
                <w:caps/>
                <w:sz w:val="22"/>
                <w:szCs w:val="22"/>
              </w:rPr>
              <w:t>И СОЦИАЛЬНОЙ ЗАЩИТЫ</w:t>
            </w:r>
          </w:p>
          <w:p w:rsidR="00AE6378" w:rsidRPr="00827D13" w:rsidRDefault="00AE6378" w:rsidP="001B0EEC">
            <w:pPr>
              <w:jc w:val="center"/>
              <w:rPr>
                <w:b/>
                <w:caps/>
                <w:sz w:val="22"/>
                <w:szCs w:val="22"/>
              </w:rPr>
            </w:pPr>
            <w:r w:rsidRPr="00827D13">
              <w:rPr>
                <w:b/>
                <w:caps/>
                <w:sz w:val="22"/>
                <w:szCs w:val="22"/>
              </w:rPr>
              <w:t>РЕСПУБЛИКИ БЕЛАРУСЬ</w:t>
            </w:r>
          </w:p>
          <w:p w:rsidR="00AE6378" w:rsidRPr="00827D13" w:rsidRDefault="00AE6378" w:rsidP="001B0EEC">
            <w:pPr>
              <w:jc w:val="center"/>
              <w:rPr>
                <w:b/>
                <w:caps/>
                <w:sz w:val="16"/>
              </w:rPr>
            </w:pPr>
          </w:p>
          <w:p w:rsidR="00AE6378" w:rsidRPr="00827D13" w:rsidRDefault="00AE6378" w:rsidP="001B0EEC">
            <w:pPr>
              <w:jc w:val="center"/>
              <w:rPr>
                <w:sz w:val="18"/>
              </w:rPr>
            </w:pPr>
            <w:r w:rsidRPr="00827D13">
              <w:rPr>
                <w:sz w:val="18"/>
              </w:rPr>
              <w:t xml:space="preserve">пр. Победителей, 23, к. 2, </w:t>
            </w:r>
            <w:r w:rsidRPr="00827D13">
              <w:rPr>
                <w:caps/>
                <w:sz w:val="18"/>
              </w:rPr>
              <w:t xml:space="preserve">220004, </w:t>
            </w:r>
            <w:r w:rsidRPr="00827D13">
              <w:rPr>
                <w:sz w:val="18"/>
              </w:rPr>
              <w:t>г. Минск</w:t>
            </w:r>
          </w:p>
          <w:p w:rsidR="00AE6378" w:rsidRPr="00827D13" w:rsidRDefault="00AE6378" w:rsidP="001B0EEC">
            <w:pPr>
              <w:jc w:val="center"/>
              <w:rPr>
                <w:sz w:val="18"/>
              </w:rPr>
            </w:pPr>
            <w:r w:rsidRPr="00827D13">
              <w:rPr>
                <w:sz w:val="18"/>
              </w:rPr>
              <w:t>тел. (017) 306-37-97, факс (017) 306-38-84</w:t>
            </w:r>
          </w:p>
          <w:p w:rsidR="00AE6378" w:rsidRPr="00827D13" w:rsidRDefault="00AE6378" w:rsidP="001B0EEC">
            <w:pPr>
              <w:jc w:val="center"/>
              <w:rPr>
                <w:sz w:val="18"/>
                <w:szCs w:val="18"/>
                <w:lang w:val="en-US"/>
              </w:rPr>
            </w:pPr>
            <w:r w:rsidRPr="00827D13">
              <w:rPr>
                <w:sz w:val="18"/>
                <w:szCs w:val="18"/>
                <w:lang w:val="en-US"/>
              </w:rPr>
              <w:t>E-mail</w:t>
            </w:r>
            <w:r w:rsidRPr="00827D13">
              <w:rPr>
                <w:spacing w:val="20"/>
                <w:sz w:val="18"/>
                <w:szCs w:val="18"/>
                <w:lang w:val="en-US"/>
              </w:rPr>
              <w:t xml:space="preserve">: </w:t>
            </w:r>
            <w:r w:rsidRPr="00827D13">
              <w:rPr>
                <w:sz w:val="18"/>
                <w:szCs w:val="18"/>
                <w:lang w:val="en-US"/>
              </w:rPr>
              <w:t>mlsp@mintrud.gov.by</w:t>
            </w:r>
          </w:p>
          <w:p w:rsidR="00AE6378" w:rsidRPr="00827D13" w:rsidRDefault="00AE6378" w:rsidP="001B0EEC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AE6378" w:rsidRDefault="00AE6378" w:rsidP="00AE6378">
      <w:pPr>
        <w:tabs>
          <w:tab w:val="left" w:pos="2268"/>
        </w:tabs>
        <w:rPr>
          <w:sz w:val="30"/>
          <w:szCs w:val="30"/>
        </w:rPr>
      </w:pPr>
      <w:r w:rsidRPr="00AE6378">
        <w:rPr>
          <w:caps/>
          <w:sz w:val="30"/>
          <w:szCs w:val="30"/>
          <w:lang w:val="en-US"/>
        </w:rPr>
        <w:t xml:space="preserve"> </w:t>
      </w:r>
      <w:r>
        <w:rPr>
          <w:caps/>
          <w:sz w:val="30"/>
          <w:szCs w:val="30"/>
        </w:rPr>
        <w:t xml:space="preserve">11.06.2024      </w:t>
      </w:r>
      <w:r w:rsidRPr="00A6210C">
        <w:rPr>
          <w:caps/>
          <w:sz w:val="30"/>
          <w:szCs w:val="30"/>
        </w:rPr>
        <w:t xml:space="preserve">     </w:t>
      </w:r>
      <w:r>
        <w:rPr>
          <w:sz w:val="30"/>
          <w:szCs w:val="30"/>
        </w:rPr>
        <w:t xml:space="preserve">№ 8-20/3338 </w:t>
      </w:r>
    </w:p>
    <w:p w:rsidR="00AE6378" w:rsidRDefault="00AE6378" w:rsidP="00AE6378">
      <w:pPr>
        <w:spacing w:line="280" w:lineRule="exact"/>
        <w:ind w:left="5103"/>
        <w:rPr>
          <w:sz w:val="30"/>
          <w:szCs w:val="30"/>
          <w:lang w:eastAsia="x-none"/>
        </w:rPr>
      </w:pPr>
    </w:p>
    <w:p w:rsidR="00AE6378" w:rsidRDefault="00AE6378" w:rsidP="00AE6378">
      <w:pPr>
        <w:spacing w:line="280" w:lineRule="exact"/>
        <w:ind w:left="5103"/>
        <w:rPr>
          <w:sz w:val="30"/>
          <w:szCs w:val="30"/>
          <w:lang w:eastAsia="x-none"/>
        </w:rPr>
      </w:pPr>
      <w:r>
        <w:rPr>
          <w:sz w:val="30"/>
          <w:szCs w:val="30"/>
          <w:lang w:eastAsia="x-none"/>
        </w:rPr>
        <w:t>Министерство образования</w:t>
      </w:r>
    </w:p>
    <w:p w:rsidR="00AE6378" w:rsidRDefault="00AE6378" w:rsidP="00AE6378">
      <w:pPr>
        <w:spacing w:line="280" w:lineRule="exact"/>
        <w:ind w:left="5103"/>
        <w:rPr>
          <w:sz w:val="30"/>
          <w:szCs w:val="30"/>
          <w:lang w:eastAsia="x-none"/>
        </w:rPr>
      </w:pPr>
      <w:r>
        <w:rPr>
          <w:sz w:val="30"/>
          <w:szCs w:val="30"/>
          <w:lang w:eastAsia="x-none"/>
        </w:rPr>
        <w:t>Республики Беларусь</w:t>
      </w:r>
    </w:p>
    <w:p w:rsidR="00AE6378" w:rsidRDefault="00AE6378" w:rsidP="00AE6378">
      <w:pPr>
        <w:spacing w:line="280" w:lineRule="exact"/>
        <w:ind w:left="5103"/>
        <w:rPr>
          <w:sz w:val="30"/>
          <w:szCs w:val="30"/>
          <w:lang w:eastAsia="x-none"/>
        </w:rPr>
      </w:pPr>
    </w:p>
    <w:p w:rsidR="00AE6378" w:rsidRDefault="00AE6378" w:rsidP="00AE6378">
      <w:pPr>
        <w:spacing w:line="280" w:lineRule="exact"/>
        <w:ind w:left="5103"/>
        <w:rPr>
          <w:sz w:val="30"/>
          <w:szCs w:val="30"/>
          <w:lang w:eastAsia="x-none"/>
        </w:rPr>
      </w:pPr>
    </w:p>
    <w:p w:rsidR="00AE6378" w:rsidRDefault="00AE6378" w:rsidP="00AE6378">
      <w:pPr>
        <w:pStyle w:val="2"/>
        <w:spacing w:line="280" w:lineRule="exact"/>
      </w:pPr>
      <w:r>
        <w:t>Об организации</w:t>
      </w:r>
    </w:p>
    <w:p w:rsidR="00AE6378" w:rsidRPr="000E6519" w:rsidRDefault="00AE6378" w:rsidP="00AE6378">
      <w:pPr>
        <w:pStyle w:val="2"/>
        <w:spacing w:line="280" w:lineRule="exact"/>
      </w:pPr>
      <w:r>
        <w:t>информирования</w:t>
      </w:r>
    </w:p>
    <w:p w:rsidR="00AE6378" w:rsidRDefault="00AE6378" w:rsidP="00AE6378">
      <w:pPr>
        <w:spacing w:line="360" w:lineRule="auto"/>
        <w:ind w:firstLine="709"/>
        <w:jc w:val="both"/>
        <w:rPr>
          <w:sz w:val="30"/>
          <w:szCs w:val="30"/>
        </w:rPr>
      </w:pPr>
    </w:p>
    <w:p w:rsidR="00AE6378" w:rsidRPr="00E93348" w:rsidRDefault="00AE6378" w:rsidP="00AE6378">
      <w:pPr>
        <w:ind w:firstLine="709"/>
        <w:jc w:val="both"/>
        <w:rPr>
          <w:sz w:val="30"/>
          <w:szCs w:val="30"/>
          <w:lang w:eastAsia="en-US"/>
        </w:rPr>
      </w:pPr>
      <w:r w:rsidRPr="00E93348">
        <w:rPr>
          <w:sz w:val="30"/>
          <w:szCs w:val="30"/>
          <w:lang w:eastAsia="en-US"/>
        </w:rPr>
        <w:t xml:space="preserve">В целях </w:t>
      </w:r>
      <w:r w:rsidRPr="00E93348">
        <w:rPr>
          <w:b/>
          <w:sz w:val="30"/>
          <w:szCs w:val="30"/>
          <w:lang w:eastAsia="en-US"/>
        </w:rPr>
        <w:t>оказания материальной поддержки</w:t>
      </w:r>
      <w:r w:rsidRPr="00E93348">
        <w:rPr>
          <w:sz w:val="30"/>
          <w:szCs w:val="30"/>
          <w:lang w:eastAsia="en-US"/>
        </w:rPr>
        <w:t xml:space="preserve"> </w:t>
      </w:r>
      <w:r w:rsidRPr="00E93348">
        <w:rPr>
          <w:b/>
          <w:sz w:val="30"/>
          <w:szCs w:val="30"/>
          <w:lang w:eastAsia="en-US"/>
        </w:rPr>
        <w:t>выпускникам</w:t>
      </w:r>
      <w:r w:rsidRPr="00E93348">
        <w:rPr>
          <w:sz w:val="30"/>
          <w:szCs w:val="30"/>
          <w:lang w:eastAsia="en-US"/>
        </w:rPr>
        <w:t xml:space="preserve"> государственных учреждений образования </w:t>
      </w:r>
      <w:r>
        <w:rPr>
          <w:sz w:val="30"/>
          <w:szCs w:val="30"/>
          <w:lang w:eastAsia="en-US"/>
        </w:rPr>
        <w:t>и учреждений образования потребительской кооперации</w:t>
      </w:r>
      <w:r w:rsidRPr="00E93348">
        <w:rPr>
          <w:sz w:val="30"/>
          <w:szCs w:val="30"/>
          <w:lang w:eastAsia="en-US"/>
        </w:rPr>
        <w:t xml:space="preserve"> при обустройстве на новом месте жительства, а также привлечения и </w:t>
      </w:r>
      <w:r w:rsidRPr="00E93348">
        <w:rPr>
          <w:b/>
          <w:sz w:val="30"/>
          <w:szCs w:val="30"/>
          <w:lang w:eastAsia="en-US"/>
        </w:rPr>
        <w:t>закрепления кадров</w:t>
      </w:r>
      <w:r w:rsidRPr="00E93348">
        <w:rPr>
          <w:sz w:val="30"/>
          <w:szCs w:val="30"/>
          <w:lang w:eastAsia="en-US"/>
        </w:rPr>
        <w:t xml:space="preserve"> в сельских населенных пунктах и в районах, пострадавших от катастрофы на Чернобыльской АЭС, Указ</w:t>
      </w:r>
      <w:r>
        <w:rPr>
          <w:sz w:val="30"/>
          <w:szCs w:val="30"/>
          <w:lang w:eastAsia="en-US"/>
        </w:rPr>
        <w:t>ом</w:t>
      </w:r>
      <w:r w:rsidRPr="00E93348">
        <w:rPr>
          <w:sz w:val="30"/>
          <w:szCs w:val="30"/>
          <w:lang w:eastAsia="en-US"/>
        </w:rPr>
        <w:t xml:space="preserve"> Главы государства 14 марта 2024 г. №</w:t>
      </w:r>
      <w:r>
        <w:rPr>
          <w:sz w:val="30"/>
          <w:szCs w:val="30"/>
          <w:lang w:eastAsia="en-US"/>
        </w:rPr>
        <w:t> </w:t>
      </w:r>
      <w:r w:rsidRPr="00E93348">
        <w:rPr>
          <w:sz w:val="30"/>
          <w:szCs w:val="30"/>
          <w:lang w:eastAsia="en-US"/>
        </w:rPr>
        <w:t xml:space="preserve">95 (Указ № 95) </w:t>
      </w:r>
      <w:r w:rsidRPr="00E93348">
        <w:rPr>
          <w:b/>
          <w:sz w:val="30"/>
          <w:szCs w:val="30"/>
          <w:lang w:eastAsia="en-US"/>
        </w:rPr>
        <w:t>совершенствуется</w:t>
      </w:r>
      <w:r w:rsidRPr="00E93348">
        <w:rPr>
          <w:sz w:val="30"/>
          <w:szCs w:val="30"/>
          <w:lang w:eastAsia="en-US"/>
        </w:rPr>
        <w:t xml:space="preserve"> </w:t>
      </w:r>
      <w:r w:rsidRPr="00E93348">
        <w:rPr>
          <w:b/>
          <w:sz w:val="30"/>
          <w:szCs w:val="30"/>
          <w:lang w:eastAsia="en-US"/>
        </w:rPr>
        <w:t>действующий механизм</w:t>
      </w:r>
      <w:r w:rsidRPr="00E93348">
        <w:rPr>
          <w:sz w:val="30"/>
          <w:szCs w:val="30"/>
          <w:lang w:eastAsia="en-US"/>
        </w:rPr>
        <w:t xml:space="preserve"> предоставления молодым специалистам льготных кредитов на приобретение дома</w:t>
      </w:r>
      <w:bookmarkStart w:id="0" w:name="_GoBack"/>
      <w:bookmarkEnd w:id="0"/>
      <w:r w:rsidRPr="00E93348">
        <w:rPr>
          <w:sz w:val="30"/>
          <w:szCs w:val="30"/>
          <w:lang w:eastAsia="en-US"/>
        </w:rPr>
        <w:t>шнего имущества, предусмотренный Указом Президента Республики Беларусь от 27 ноября 2000 г. № 631</w:t>
      </w:r>
      <w:r>
        <w:rPr>
          <w:sz w:val="30"/>
          <w:szCs w:val="30"/>
          <w:lang w:eastAsia="en-US"/>
        </w:rPr>
        <w:t xml:space="preserve"> (излагается в новой редакции)</w:t>
      </w:r>
      <w:r w:rsidRPr="00E93348">
        <w:rPr>
          <w:sz w:val="30"/>
          <w:szCs w:val="30"/>
          <w:lang w:eastAsia="en-US"/>
        </w:rPr>
        <w:t xml:space="preserve">. </w:t>
      </w:r>
    </w:p>
    <w:p w:rsidR="00AE6378" w:rsidRDefault="00AE6378" w:rsidP="00AE6378">
      <w:pPr>
        <w:tabs>
          <w:tab w:val="left" w:pos="993"/>
          <w:tab w:val="left" w:pos="1560"/>
        </w:tabs>
        <w:spacing w:line="280" w:lineRule="exact"/>
        <w:ind w:left="709" w:firstLine="567"/>
        <w:contextualSpacing/>
        <w:jc w:val="both"/>
        <w:outlineLvl w:val="0"/>
        <w:rPr>
          <w:i/>
          <w:sz w:val="30"/>
          <w:szCs w:val="30"/>
          <w:lang w:eastAsia="en-US"/>
        </w:rPr>
      </w:pPr>
      <w:r w:rsidRPr="00C5799D">
        <w:rPr>
          <w:i/>
          <w:sz w:val="30"/>
          <w:szCs w:val="30"/>
          <w:lang w:eastAsia="en-US"/>
        </w:rPr>
        <w:t xml:space="preserve">Справочно. Указ </w:t>
      </w:r>
      <w:r>
        <w:rPr>
          <w:i/>
          <w:sz w:val="30"/>
          <w:szCs w:val="30"/>
          <w:lang w:eastAsia="en-US"/>
        </w:rPr>
        <w:t xml:space="preserve">Президента Республики Беларусь от </w:t>
      </w:r>
      <w:r w:rsidRPr="000A33A9">
        <w:rPr>
          <w:i/>
          <w:sz w:val="30"/>
          <w:szCs w:val="30"/>
          <w:lang w:eastAsia="en-US"/>
        </w:rPr>
        <w:t xml:space="preserve">27 ноября 2000 г. </w:t>
      </w:r>
      <w:r w:rsidRPr="00C5799D">
        <w:rPr>
          <w:i/>
          <w:sz w:val="30"/>
          <w:szCs w:val="30"/>
          <w:lang w:eastAsia="en-US"/>
        </w:rPr>
        <w:t xml:space="preserve">№ </w:t>
      </w:r>
      <w:r>
        <w:rPr>
          <w:i/>
          <w:sz w:val="30"/>
          <w:szCs w:val="30"/>
          <w:lang w:eastAsia="en-US"/>
        </w:rPr>
        <w:t>631 «О</w:t>
      </w:r>
      <w:r w:rsidRPr="000A33A9">
        <w:rPr>
          <w:i/>
          <w:sz w:val="30"/>
          <w:szCs w:val="30"/>
          <w:lang w:eastAsia="en-US"/>
        </w:rPr>
        <w:t xml:space="preserve"> предоставлении льготных кредитов отдельным категориям граждан</w:t>
      </w:r>
      <w:r>
        <w:rPr>
          <w:i/>
          <w:sz w:val="30"/>
          <w:szCs w:val="30"/>
          <w:lang w:eastAsia="en-US"/>
        </w:rPr>
        <w:t>»</w:t>
      </w:r>
      <w:r w:rsidRPr="000A33A9">
        <w:rPr>
          <w:i/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 xml:space="preserve">в редакции Указа № 95 </w:t>
      </w:r>
      <w:r w:rsidRPr="00C5799D">
        <w:rPr>
          <w:i/>
          <w:sz w:val="30"/>
          <w:szCs w:val="30"/>
          <w:lang w:eastAsia="en-US"/>
        </w:rPr>
        <w:t>размещен на</w:t>
      </w:r>
      <w:r>
        <w:rPr>
          <w:i/>
          <w:sz w:val="30"/>
          <w:szCs w:val="30"/>
          <w:lang w:eastAsia="en-US"/>
        </w:rPr>
        <w:t> </w:t>
      </w:r>
      <w:r w:rsidRPr="00C5799D">
        <w:rPr>
          <w:i/>
          <w:sz w:val="30"/>
          <w:szCs w:val="30"/>
          <w:lang w:eastAsia="en-US"/>
        </w:rPr>
        <w:t>Национальном правовом Интернет-портале.</w:t>
      </w:r>
    </w:p>
    <w:p w:rsidR="00AE6378" w:rsidRPr="00E93348" w:rsidRDefault="00AE6378" w:rsidP="00AE6378">
      <w:pPr>
        <w:tabs>
          <w:tab w:val="left" w:pos="284"/>
          <w:tab w:val="left" w:pos="993"/>
        </w:tabs>
        <w:ind w:firstLine="709"/>
        <w:jc w:val="both"/>
        <w:outlineLvl w:val="0"/>
        <w:rPr>
          <w:sz w:val="30"/>
          <w:szCs w:val="30"/>
          <w:lang w:eastAsia="en-US"/>
        </w:rPr>
      </w:pPr>
      <w:r w:rsidRPr="00E93348">
        <w:rPr>
          <w:sz w:val="30"/>
          <w:szCs w:val="30"/>
          <w:lang w:eastAsia="en-US"/>
        </w:rPr>
        <w:t>При этом</w:t>
      </w:r>
      <w:r w:rsidRPr="00E93348">
        <w:rPr>
          <w:b/>
          <w:sz w:val="30"/>
          <w:szCs w:val="30"/>
          <w:lang w:eastAsia="en-US"/>
        </w:rPr>
        <w:t xml:space="preserve"> неизменными</w:t>
      </w:r>
      <w:r w:rsidRPr="00E93348">
        <w:rPr>
          <w:sz w:val="30"/>
          <w:szCs w:val="30"/>
          <w:lang w:eastAsia="en-US"/>
        </w:rPr>
        <w:t xml:space="preserve"> остаются</w:t>
      </w:r>
      <w:r w:rsidRPr="00E93348">
        <w:rPr>
          <w:b/>
          <w:sz w:val="30"/>
          <w:szCs w:val="30"/>
          <w:lang w:eastAsia="en-US"/>
        </w:rPr>
        <w:t xml:space="preserve"> льготные условия</w:t>
      </w:r>
      <w:r w:rsidRPr="00E93348">
        <w:rPr>
          <w:sz w:val="30"/>
          <w:szCs w:val="30"/>
          <w:lang w:eastAsia="en-US"/>
        </w:rPr>
        <w:t xml:space="preserve"> кредитования:</w:t>
      </w:r>
    </w:p>
    <w:p w:rsidR="00AE6378" w:rsidRPr="00E93348" w:rsidRDefault="00AE6378" w:rsidP="00AE6378">
      <w:pPr>
        <w:tabs>
          <w:tab w:val="left" w:pos="284"/>
          <w:tab w:val="left" w:pos="993"/>
        </w:tabs>
        <w:ind w:firstLine="709"/>
        <w:jc w:val="both"/>
        <w:outlineLvl w:val="0"/>
        <w:rPr>
          <w:sz w:val="30"/>
          <w:szCs w:val="30"/>
          <w:lang w:eastAsia="en-US"/>
        </w:rPr>
      </w:pPr>
      <w:r w:rsidRPr="00E93348">
        <w:rPr>
          <w:b/>
          <w:sz w:val="30"/>
          <w:szCs w:val="30"/>
          <w:lang w:eastAsia="en-US"/>
        </w:rPr>
        <w:t>срок</w:t>
      </w:r>
      <w:r w:rsidRPr="00E93348">
        <w:rPr>
          <w:sz w:val="30"/>
          <w:szCs w:val="30"/>
          <w:lang w:eastAsia="en-US"/>
        </w:rPr>
        <w:t xml:space="preserve"> предоставления льготных кредитов – на 5 лет;</w:t>
      </w:r>
    </w:p>
    <w:p w:rsidR="00AE6378" w:rsidRPr="00E93348" w:rsidRDefault="00AE6378" w:rsidP="00AE6378">
      <w:pPr>
        <w:tabs>
          <w:tab w:val="left" w:pos="284"/>
          <w:tab w:val="left" w:pos="993"/>
        </w:tabs>
        <w:ind w:firstLine="709"/>
        <w:jc w:val="both"/>
        <w:outlineLvl w:val="0"/>
        <w:rPr>
          <w:sz w:val="30"/>
          <w:szCs w:val="30"/>
          <w:lang w:eastAsia="en-US"/>
        </w:rPr>
      </w:pPr>
      <w:r w:rsidRPr="00E93348">
        <w:rPr>
          <w:b/>
          <w:sz w:val="30"/>
          <w:szCs w:val="30"/>
          <w:lang w:eastAsia="en-US"/>
        </w:rPr>
        <w:t>процентная ставка</w:t>
      </w:r>
      <w:r w:rsidRPr="00E93348">
        <w:rPr>
          <w:sz w:val="30"/>
          <w:szCs w:val="30"/>
          <w:lang w:eastAsia="en-US"/>
        </w:rPr>
        <w:t xml:space="preserve"> за их пользование – 25% ставки рефинансирования;</w:t>
      </w:r>
    </w:p>
    <w:p w:rsidR="00AE6378" w:rsidRPr="00E93348" w:rsidRDefault="00AE6378" w:rsidP="00AE6378">
      <w:pPr>
        <w:tabs>
          <w:tab w:val="left" w:pos="284"/>
          <w:tab w:val="left" w:pos="993"/>
        </w:tabs>
        <w:ind w:firstLine="709"/>
        <w:jc w:val="both"/>
        <w:outlineLvl w:val="0"/>
        <w:rPr>
          <w:sz w:val="30"/>
          <w:szCs w:val="30"/>
          <w:lang w:eastAsia="en-US"/>
        </w:rPr>
      </w:pPr>
      <w:r w:rsidRPr="00E93348">
        <w:rPr>
          <w:b/>
          <w:sz w:val="30"/>
          <w:szCs w:val="30"/>
          <w:lang w:eastAsia="en-US"/>
        </w:rPr>
        <w:t>срок возврата</w:t>
      </w:r>
      <w:r w:rsidRPr="00E93348">
        <w:rPr>
          <w:sz w:val="30"/>
          <w:szCs w:val="30"/>
          <w:lang w:eastAsia="en-US"/>
        </w:rPr>
        <w:t xml:space="preserve"> </w:t>
      </w:r>
      <w:r w:rsidRPr="00E93348">
        <w:rPr>
          <w:b/>
          <w:sz w:val="30"/>
          <w:szCs w:val="30"/>
          <w:lang w:eastAsia="en-US"/>
        </w:rPr>
        <w:t>(погашения)</w:t>
      </w:r>
      <w:r w:rsidRPr="00E93348">
        <w:rPr>
          <w:sz w:val="30"/>
          <w:szCs w:val="30"/>
          <w:lang w:eastAsia="en-US"/>
        </w:rPr>
        <w:t xml:space="preserve"> льготных кредитов и уплата процентов за пользование ими – через 6 месяцев после заключения кредитных договоров.</w:t>
      </w:r>
    </w:p>
    <w:p w:rsidR="00AE6378" w:rsidRPr="00E93348" w:rsidRDefault="00AE6378" w:rsidP="00AE6378">
      <w:pPr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П</w:t>
      </w:r>
      <w:r w:rsidRPr="00E93348">
        <w:rPr>
          <w:bCs/>
          <w:sz w:val="30"/>
          <w:szCs w:val="30"/>
        </w:rPr>
        <w:t>редусматр</w:t>
      </w:r>
      <w:r>
        <w:rPr>
          <w:bCs/>
          <w:sz w:val="30"/>
          <w:szCs w:val="30"/>
        </w:rPr>
        <w:t>иваются</w:t>
      </w:r>
      <w:r w:rsidRPr="00E93348">
        <w:rPr>
          <w:b/>
          <w:bCs/>
          <w:sz w:val="30"/>
          <w:szCs w:val="30"/>
        </w:rPr>
        <w:t xml:space="preserve"> меры, усиливающие </w:t>
      </w:r>
      <w:r w:rsidRPr="00E93348">
        <w:rPr>
          <w:bCs/>
          <w:sz w:val="30"/>
          <w:szCs w:val="30"/>
        </w:rPr>
        <w:t>данный вид</w:t>
      </w:r>
      <w:r w:rsidRPr="00E93348">
        <w:rPr>
          <w:b/>
          <w:bCs/>
          <w:sz w:val="30"/>
          <w:szCs w:val="30"/>
        </w:rPr>
        <w:t xml:space="preserve"> государственной поддержки:</w:t>
      </w:r>
    </w:p>
    <w:p w:rsidR="00AE6378" w:rsidRPr="00E93348" w:rsidRDefault="00AE6378" w:rsidP="00AE6378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E93348">
        <w:rPr>
          <w:b/>
          <w:bCs/>
          <w:sz w:val="30"/>
          <w:szCs w:val="30"/>
        </w:rPr>
        <w:t>размер</w:t>
      </w:r>
      <w:r w:rsidRPr="00E93348">
        <w:rPr>
          <w:bCs/>
          <w:sz w:val="30"/>
          <w:szCs w:val="30"/>
        </w:rPr>
        <w:t xml:space="preserve"> льготного кредита </w:t>
      </w:r>
      <w:r w:rsidRPr="00E93348">
        <w:rPr>
          <w:b/>
          <w:bCs/>
          <w:sz w:val="30"/>
          <w:szCs w:val="30"/>
        </w:rPr>
        <w:t>устанавл</w:t>
      </w:r>
      <w:r>
        <w:rPr>
          <w:b/>
          <w:bCs/>
          <w:sz w:val="30"/>
          <w:szCs w:val="30"/>
        </w:rPr>
        <w:t>ивается</w:t>
      </w:r>
      <w:r w:rsidRPr="00E93348">
        <w:rPr>
          <w:b/>
          <w:bCs/>
          <w:sz w:val="30"/>
          <w:szCs w:val="30"/>
        </w:rPr>
        <w:t xml:space="preserve"> от иного социального норматива</w:t>
      </w:r>
      <w:r w:rsidRPr="00E93348">
        <w:rPr>
          <w:bCs/>
          <w:sz w:val="30"/>
          <w:szCs w:val="30"/>
        </w:rPr>
        <w:t xml:space="preserve"> – бюджета прожиточного минимума (БПМ) трудоспособного населения вместо </w:t>
      </w:r>
      <w:r w:rsidRPr="00E93348">
        <w:rPr>
          <w:sz w:val="30"/>
          <w:szCs w:val="30"/>
        </w:rPr>
        <w:t>применяемого ранее БПМ в среднем на душу населения.</w:t>
      </w:r>
    </w:p>
    <w:p w:rsidR="00AE6378" w:rsidRPr="00E93348" w:rsidRDefault="00AE6378" w:rsidP="00AE6378">
      <w:pPr>
        <w:tabs>
          <w:tab w:val="left" w:pos="993"/>
          <w:tab w:val="left" w:pos="1560"/>
        </w:tabs>
        <w:spacing w:line="280" w:lineRule="exact"/>
        <w:ind w:left="709" w:firstLine="567"/>
        <w:contextualSpacing/>
        <w:jc w:val="both"/>
        <w:outlineLvl w:val="0"/>
        <w:rPr>
          <w:i/>
          <w:sz w:val="30"/>
          <w:szCs w:val="30"/>
          <w:lang w:eastAsia="en-US"/>
        </w:rPr>
      </w:pPr>
      <w:r w:rsidRPr="00E93348">
        <w:rPr>
          <w:i/>
          <w:sz w:val="30"/>
          <w:szCs w:val="30"/>
          <w:lang w:eastAsia="en-US"/>
        </w:rPr>
        <w:t xml:space="preserve">Справочно. Размер БПМ трудоспособного населения, действующего на 1 июня 2024 г., составляет 448,99 рубля. Размер </w:t>
      </w:r>
      <w:r w:rsidRPr="00E93348">
        <w:rPr>
          <w:i/>
          <w:sz w:val="30"/>
          <w:szCs w:val="30"/>
          <w:lang w:eastAsia="en-US"/>
        </w:rPr>
        <w:lastRenderedPageBreak/>
        <w:t>БПМ ежеквартально пересчитывается с учетом уровня цен;</w:t>
      </w:r>
    </w:p>
    <w:p w:rsidR="00AE6378" w:rsidRPr="00E93348" w:rsidRDefault="00AE6378" w:rsidP="00AE6378">
      <w:pPr>
        <w:tabs>
          <w:tab w:val="left" w:pos="993"/>
        </w:tabs>
        <w:ind w:firstLine="709"/>
        <w:contextualSpacing/>
        <w:jc w:val="both"/>
        <w:rPr>
          <w:bCs/>
          <w:sz w:val="30"/>
          <w:szCs w:val="30"/>
        </w:rPr>
      </w:pPr>
      <w:r w:rsidRPr="00E93348">
        <w:rPr>
          <w:b/>
          <w:sz w:val="30"/>
          <w:szCs w:val="30"/>
        </w:rPr>
        <w:t>увелич</w:t>
      </w:r>
      <w:r>
        <w:rPr>
          <w:b/>
          <w:sz w:val="30"/>
          <w:szCs w:val="30"/>
        </w:rPr>
        <w:t>ивается</w:t>
      </w:r>
      <w:r w:rsidRPr="00E93348">
        <w:rPr>
          <w:b/>
          <w:sz w:val="30"/>
          <w:szCs w:val="30"/>
        </w:rPr>
        <w:t xml:space="preserve"> </w:t>
      </w:r>
      <w:r w:rsidRPr="00E93348">
        <w:rPr>
          <w:sz w:val="30"/>
          <w:szCs w:val="30"/>
        </w:rPr>
        <w:t>сам</w:t>
      </w:r>
      <w:r w:rsidRPr="00E93348">
        <w:rPr>
          <w:b/>
          <w:sz w:val="30"/>
          <w:szCs w:val="30"/>
        </w:rPr>
        <w:t xml:space="preserve"> размер</w:t>
      </w:r>
      <w:r w:rsidRPr="00E93348">
        <w:rPr>
          <w:sz w:val="30"/>
          <w:szCs w:val="30"/>
        </w:rPr>
        <w:t xml:space="preserve"> льготного кредита </w:t>
      </w:r>
      <w:r w:rsidRPr="00E93348">
        <w:rPr>
          <w:b/>
          <w:sz w:val="30"/>
          <w:szCs w:val="30"/>
        </w:rPr>
        <w:t>в два раза –</w:t>
      </w:r>
      <w:r w:rsidRPr="00E93348">
        <w:rPr>
          <w:bCs/>
          <w:i/>
          <w:sz w:val="30"/>
          <w:szCs w:val="30"/>
        </w:rPr>
        <w:t xml:space="preserve"> </w:t>
      </w:r>
      <w:r w:rsidRPr="00E93348">
        <w:rPr>
          <w:bCs/>
          <w:i/>
          <w:sz w:val="30"/>
          <w:szCs w:val="30"/>
        </w:rPr>
        <w:br/>
      </w:r>
      <w:r w:rsidRPr="00E93348">
        <w:rPr>
          <w:bCs/>
          <w:sz w:val="30"/>
          <w:szCs w:val="30"/>
        </w:rPr>
        <w:t xml:space="preserve">до 30-кратного БПМ трудоспособного населения, действующего на дату заключения кредитного договора (ранее до 15-кратного БПМ в среднем на душу населения); </w:t>
      </w:r>
    </w:p>
    <w:p w:rsidR="00AE6378" w:rsidRPr="00E93348" w:rsidRDefault="00AE6378" w:rsidP="00AE6378">
      <w:pPr>
        <w:tabs>
          <w:tab w:val="left" w:pos="993"/>
        </w:tabs>
        <w:ind w:firstLine="709"/>
        <w:contextualSpacing/>
        <w:jc w:val="both"/>
        <w:rPr>
          <w:bCs/>
          <w:sz w:val="30"/>
          <w:szCs w:val="30"/>
        </w:rPr>
      </w:pPr>
      <w:r w:rsidRPr="00E93348">
        <w:rPr>
          <w:sz w:val="30"/>
          <w:szCs w:val="30"/>
        </w:rPr>
        <w:t>предоставл</w:t>
      </w:r>
      <w:r>
        <w:rPr>
          <w:sz w:val="30"/>
          <w:szCs w:val="30"/>
        </w:rPr>
        <w:t>яется</w:t>
      </w:r>
      <w:r w:rsidRPr="00E93348">
        <w:rPr>
          <w:sz w:val="30"/>
          <w:szCs w:val="30"/>
        </w:rPr>
        <w:t xml:space="preserve"> возможность приобретения за счет льготных кредитов </w:t>
      </w:r>
      <w:r w:rsidRPr="00E93348">
        <w:rPr>
          <w:b/>
          <w:sz w:val="30"/>
          <w:szCs w:val="30"/>
        </w:rPr>
        <w:t xml:space="preserve">любых непродовольственных потребительских товаров </w:t>
      </w:r>
      <w:r w:rsidRPr="00E93348">
        <w:rPr>
          <w:sz w:val="30"/>
          <w:szCs w:val="30"/>
        </w:rPr>
        <w:t>белорусского производства (ранее ограниченный перечень товаров);</w:t>
      </w:r>
    </w:p>
    <w:p w:rsidR="00AE6378" w:rsidRPr="00157255" w:rsidRDefault="00AE6378" w:rsidP="00AE6378">
      <w:pPr>
        <w:pStyle w:val="af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trike/>
          <w:sz w:val="30"/>
          <w:szCs w:val="30"/>
        </w:rPr>
      </w:pPr>
      <w:r w:rsidRPr="00157255">
        <w:rPr>
          <w:rFonts w:ascii="Times New Roman" w:hAnsi="Times New Roman"/>
          <w:b/>
          <w:sz w:val="30"/>
          <w:szCs w:val="30"/>
        </w:rPr>
        <w:t>расширяется круг получателей</w:t>
      </w:r>
      <w:r w:rsidRPr="00157255">
        <w:rPr>
          <w:rFonts w:ascii="Times New Roman" w:hAnsi="Times New Roman"/>
          <w:sz w:val="30"/>
          <w:szCs w:val="30"/>
        </w:rPr>
        <w:t xml:space="preserve"> кредита. Теперь претендовать на льготный кредит смогут не только молодые</w:t>
      </w:r>
      <w:r w:rsidRPr="00157255">
        <w:rPr>
          <w:rFonts w:ascii="Times New Roman" w:hAnsi="Times New Roman"/>
          <w:b/>
          <w:sz w:val="30"/>
          <w:szCs w:val="30"/>
        </w:rPr>
        <w:t xml:space="preserve"> </w:t>
      </w:r>
      <w:r w:rsidRPr="00157255">
        <w:rPr>
          <w:rFonts w:ascii="Times New Roman" w:hAnsi="Times New Roman"/>
          <w:sz w:val="30"/>
          <w:szCs w:val="30"/>
        </w:rPr>
        <w:t xml:space="preserve">специалисты, обязанные отрабатывать установленные законодательством сроки обязательной работы, службы, </w:t>
      </w:r>
      <w:r w:rsidRPr="00157255">
        <w:rPr>
          <w:rFonts w:ascii="Times New Roman" w:hAnsi="Times New Roman"/>
          <w:b/>
          <w:sz w:val="30"/>
          <w:szCs w:val="30"/>
        </w:rPr>
        <w:t>но и выпускники</w:t>
      </w:r>
      <w:r w:rsidRPr="00157255">
        <w:rPr>
          <w:rFonts w:ascii="Times New Roman" w:hAnsi="Times New Roman"/>
          <w:sz w:val="30"/>
          <w:szCs w:val="30"/>
        </w:rPr>
        <w:t xml:space="preserve"> государственных учреждений образования и учреждений образования потребительской кооперации, которые </w:t>
      </w:r>
      <w:r w:rsidRPr="00157255">
        <w:rPr>
          <w:rFonts w:ascii="Times New Roman" w:hAnsi="Times New Roman"/>
          <w:b/>
          <w:sz w:val="30"/>
          <w:szCs w:val="30"/>
        </w:rPr>
        <w:t>самостоятельно трудоустроились</w:t>
      </w:r>
      <w:r w:rsidRPr="00157255">
        <w:rPr>
          <w:rFonts w:ascii="Times New Roman" w:hAnsi="Times New Roman"/>
          <w:sz w:val="30"/>
          <w:szCs w:val="30"/>
        </w:rPr>
        <w:t xml:space="preserve"> в сельских населенных пунктах </w:t>
      </w:r>
      <w:r w:rsidRPr="00157255">
        <w:rPr>
          <w:rFonts w:ascii="Times New Roman" w:hAnsi="Times New Roman"/>
          <w:b/>
          <w:sz w:val="30"/>
          <w:szCs w:val="30"/>
        </w:rPr>
        <w:t>либо добровольно</w:t>
      </w:r>
      <w:r w:rsidRPr="00157255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Pr="00157255">
        <w:rPr>
          <w:rFonts w:ascii="Times New Roman" w:hAnsi="Times New Roman"/>
          <w:b/>
          <w:sz w:val="30"/>
          <w:szCs w:val="30"/>
        </w:rPr>
        <w:t xml:space="preserve">поступили на военную службу </w:t>
      </w:r>
      <w:r w:rsidRPr="00157255">
        <w:rPr>
          <w:rFonts w:ascii="Times New Roman" w:hAnsi="Times New Roman"/>
          <w:sz w:val="30"/>
          <w:szCs w:val="30"/>
        </w:rPr>
        <w:t xml:space="preserve">по контракту не по месту жительства родителей. </w:t>
      </w:r>
    </w:p>
    <w:p w:rsidR="00AE6378" w:rsidRPr="00E93348" w:rsidRDefault="00AE6378" w:rsidP="00AE6378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157255">
        <w:rPr>
          <w:sz w:val="30"/>
          <w:szCs w:val="30"/>
          <w:lang w:eastAsia="en-US"/>
        </w:rPr>
        <w:t>Также право на льготный кредит распространяется на специалистов, получивших профессионально-техническое образование</w:t>
      </w:r>
      <w:r w:rsidRPr="00E93348">
        <w:rPr>
          <w:sz w:val="30"/>
          <w:szCs w:val="30"/>
        </w:rPr>
        <w:t>;</w:t>
      </w:r>
    </w:p>
    <w:p w:rsidR="00AE6378" w:rsidRPr="00E93348" w:rsidRDefault="00AE6378" w:rsidP="00AE6378">
      <w:pPr>
        <w:tabs>
          <w:tab w:val="left" w:pos="993"/>
        </w:tabs>
        <w:ind w:firstLine="709"/>
        <w:contextualSpacing/>
        <w:jc w:val="both"/>
        <w:rPr>
          <w:sz w:val="30"/>
          <w:szCs w:val="30"/>
          <w:shd w:val="clear" w:color="auto" w:fill="FFFFFF"/>
          <w:lang w:eastAsia="en-US"/>
        </w:rPr>
      </w:pPr>
      <w:r w:rsidRPr="00E93348">
        <w:rPr>
          <w:b/>
          <w:sz w:val="30"/>
          <w:szCs w:val="30"/>
        </w:rPr>
        <w:t>значительно расшир</w:t>
      </w:r>
      <w:r>
        <w:rPr>
          <w:b/>
          <w:sz w:val="30"/>
          <w:szCs w:val="30"/>
        </w:rPr>
        <w:t>яется</w:t>
      </w:r>
      <w:r w:rsidRPr="00E93348">
        <w:rPr>
          <w:b/>
          <w:sz w:val="30"/>
          <w:szCs w:val="30"/>
        </w:rPr>
        <w:t xml:space="preserve"> круг организаций</w:t>
      </w:r>
      <w:r w:rsidRPr="00E93348">
        <w:rPr>
          <w:sz w:val="30"/>
          <w:szCs w:val="30"/>
        </w:rPr>
        <w:t>, трудоустройство в которые дает право на получение льготного кредита (в него включены все государственные организации и организации с долей собственности государства 50</w:t>
      </w:r>
      <w:r w:rsidRPr="00E93348">
        <w:rPr>
          <w:sz w:val="30"/>
          <w:szCs w:val="30"/>
          <w:shd w:val="clear" w:color="auto" w:fill="FFFFFF"/>
          <w:lang w:eastAsia="en-US"/>
        </w:rPr>
        <w:t xml:space="preserve"> и более процентов).</w:t>
      </w:r>
    </w:p>
    <w:p w:rsidR="00AE6378" w:rsidRPr="00E93348" w:rsidRDefault="00AE6378" w:rsidP="00AE6378">
      <w:pPr>
        <w:tabs>
          <w:tab w:val="left" w:pos="709"/>
        </w:tabs>
        <w:ind w:firstLine="709"/>
        <w:jc w:val="both"/>
        <w:rPr>
          <w:sz w:val="30"/>
          <w:szCs w:val="30"/>
          <w:shd w:val="clear" w:color="auto" w:fill="FFFFFF"/>
          <w:lang w:eastAsia="en-US"/>
        </w:rPr>
      </w:pPr>
      <w:r>
        <w:rPr>
          <w:bCs/>
          <w:sz w:val="30"/>
          <w:szCs w:val="30"/>
          <w:lang w:eastAsia="en-US"/>
        </w:rPr>
        <w:t xml:space="preserve">Вместе с тем в </w:t>
      </w:r>
      <w:r w:rsidRPr="00E93348">
        <w:rPr>
          <w:sz w:val="30"/>
          <w:szCs w:val="30"/>
        </w:rPr>
        <w:t>целях рационального использования государственных средств</w:t>
      </w:r>
      <w:r w:rsidRPr="00E93348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 xml:space="preserve">устанавливается </w:t>
      </w:r>
      <w:r w:rsidRPr="00E93348">
        <w:rPr>
          <w:sz w:val="30"/>
          <w:szCs w:val="30"/>
          <w:lang w:eastAsia="en-US"/>
        </w:rPr>
        <w:t xml:space="preserve"> </w:t>
      </w:r>
      <w:r w:rsidRPr="00E93348">
        <w:rPr>
          <w:b/>
          <w:sz w:val="30"/>
          <w:szCs w:val="30"/>
          <w:lang w:eastAsia="en-US"/>
        </w:rPr>
        <w:t xml:space="preserve">обязательное требование </w:t>
      </w:r>
      <w:r w:rsidRPr="00E93348">
        <w:rPr>
          <w:sz w:val="30"/>
          <w:szCs w:val="30"/>
          <w:lang w:eastAsia="en-US"/>
        </w:rPr>
        <w:t xml:space="preserve">для льготных условий кредитования – </w:t>
      </w:r>
      <w:r w:rsidRPr="00FC6017">
        <w:rPr>
          <w:b/>
          <w:sz w:val="30"/>
          <w:szCs w:val="30"/>
          <w:lang w:eastAsia="en-US"/>
        </w:rPr>
        <w:t xml:space="preserve">отработка установленного </w:t>
      </w:r>
      <w:r w:rsidRPr="00FC6017">
        <w:rPr>
          <w:b/>
          <w:sz w:val="30"/>
          <w:szCs w:val="30"/>
          <w:shd w:val="clear" w:color="auto" w:fill="FFFFFF"/>
          <w:lang w:eastAsia="en-US"/>
        </w:rPr>
        <w:t>срока</w:t>
      </w:r>
      <w:r w:rsidRPr="00E93348">
        <w:rPr>
          <w:sz w:val="30"/>
          <w:szCs w:val="30"/>
          <w:shd w:val="clear" w:color="auto" w:fill="FFFFFF"/>
          <w:lang w:eastAsia="en-US"/>
        </w:rPr>
        <w:t xml:space="preserve"> работы, службы. </w:t>
      </w:r>
      <w:r w:rsidRPr="00E93348">
        <w:rPr>
          <w:sz w:val="30"/>
          <w:szCs w:val="30"/>
          <w:lang w:eastAsia="en-US"/>
        </w:rPr>
        <w:t>В</w:t>
      </w:r>
      <w:r>
        <w:rPr>
          <w:sz w:val="30"/>
          <w:szCs w:val="30"/>
          <w:lang w:eastAsia="en-US"/>
        </w:rPr>
        <w:t> </w:t>
      </w:r>
      <w:r w:rsidRPr="00E93348">
        <w:rPr>
          <w:sz w:val="30"/>
          <w:szCs w:val="30"/>
          <w:lang w:eastAsia="en-US"/>
        </w:rPr>
        <w:t xml:space="preserve">случае его несоблюдения </w:t>
      </w:r>
      <w:r>
        <w:rPr>
          <w:sz w:val="30"/>
          <w:szCs w:val="30"/>
          <w:lang w:eastAsia="en-US"/>
        </w:rPr>
        <w:t xml:space="preserve">будет </w:t>
      </w:r>
      <w:r w:rsidRPr="00E93348">
        <w:rPr>
          <w:sz w:val="30"/>
          <w:szCs w:val="30"/>
          <w:shd w:val="clear" w:color="auto" w:fill="FFFFFF"/>
          <w:lang w:eastAsia="en-US"/>
        </w:rPr>
        <w:t>произв</w:t>
      </w:r>
      <w:r>
        <w:rPr>
          <w:sz w:val="30"/>
          <w:szCs w:val="30"/>
          <w:shd w:val="clear" w:color="auto" w:fill="FFFFFF"/>
          <w:lang w:eastAsia="en-US"/>
        </w:rPr>
        <w:t>еден</w:t>
      </w:r>
      <w:r w:rsidRPr="00E93348">
        <w:rPr>
          <w:sz w:val="30"/>
          <w:szCs w:val="30"/>
          <w:shd w:val="clear" w:color="auto" w:fill="FFFFFF"/>
          <w:lang w:eastAsia="en-US"/>
        </w:rPr>
        <w:t xml:space="preserve"> </w:t>
      </w:r>
      <w:r w:rsidRPr="00E93348">
        <w:rPr>
          <w:b/>
          <w:sz w:val="30"/>
          <w:szCs w:val="30"/>
          <w:shd w:val="clear" w:color="auto" w:fill="FFFFFF"/>
          <w:lang w:eastAsia="en-US"/>
        </w:rPr>
        <w:t>перерасчет размера процентов</w:t>
      </w:r>
      <w:r w:rsidRPr="00E93348">
        <w:rPr>
          <w:sz w:val="30"/>
          <w:szCs w:val="30"/>
          <w:shd w:val="clear" w:color="auto" w:fill="FFFFFF"/>
          <w:lang w:eastAsia="en-US"/>
        </w:rPr>
        <w:t xml:space="preserve"> за пользование кредитом и </w:t>
      </w:r>
      <w:r w:rsidRPr="00E93348">
        <w:rPr>
          <w:b/>
          <w:sz w:val="30"/>
          <w:szCs w:val="30"/>
          <w:shd w:val="clear" w:color="auto" w:fill="FFFFFF"/>
          <w:lang w:eastAsia="en-US"/>
        </w:rPr>
        <w:t>уплата суммы расходов</w:t>
      </w:r>
      <w:r w:rsidRPr="00E93348">
        <w:rPr>
          <w:sz w:val="30"/>
          <w:szCs w:val="30"/>
          <w:shd w:val="clear" w:color="auto" w:fill="FFFFFF"/>
          <w:lang w:eastAsia="en-US"/>
        </w:rPr>
        <w:t xml:space="preserve"> республиканского бюджета, связанных с его предоставлением. </w:t>
      </w:r>
    </w:p>
    <w:p w:rsidR="00AE6378" w:rsidRPr="00E93348" w:rsidRDefault="00AE6378" w:rsidP="00AE6378">
      <w:pPr>
        <w:ind w:firstLine="709"/>
        <w:jc w:val="both"/>
        <w:rPr>
          <w:b/>
          <w:sz w:val="30"/>
          <w:szCs w:val="30"/>
          <w:u w:val="single"/>
          <w:lang w:eastAsia="en-US"/>
        </w:rPr>
      </w:pPr>
      <w:r w:rsidRPr="00414FBB">
        <w:rPr>
          <w:b/>
          <w:sz w:val="30"/>
          <w:szCs w:val="30"/>
          <w:lang w:eastAsia="en-US"/>
        </w:rPr>
        <w:t>Обращаем внимание,</w:t>
      </w:r>
      <w:r>
        <w:rPr>
          <w:b/>
          <w:sz w:val="30"/>
          <w:szCs w:val="30"/>
          <w:lang w:eastAsia="en-US"/>
        </w:rPr>
        <w:t xml:space="preserve"> что и</w:t>
      </w:r>
      <w:r w:rsidRPr="00E93348">
        <w:rPr>
          <w:b/>
          <w:sz w:val="30"/>
          <w:szCs w:val="30"/>
          <w:lang w:eastAsia="en-US"/>
        </w:rPr>
        <w:t>зменения,</w:t>
      </w:r>
      <w:r w:rsidRPr="00E93348">
        <w:rPr>
          <w:sz w:val="30"/>
          <w:szCs w:val="30"/>
          <w:lang w:eastAsia="en-US"/>
        </w:rPr>
        <w:t xml:space="preserve"> предусмотренные Указом №</w:t>
      </w:r>
      <w:r>
        <w:rPr>
          <w:sz w:val="30"/>
          <w:szCs w:val="30"/>
          <w:lang w:eastAsia="en-US"/>
        </w:rPr>
        <w:t> </w:t>
      </w:r>
      <w:r w:rsidRPr="00E93348">
        <w:rPr>
          <w:sz w:val="30"/>
          <w:szCs w:val="30"/>
          <w:lang w:eastAsia="en-US"/>
        </w:rPr>
        <w:t xml:space="preserve">95, </w:t>
      </w:r>
      <w:r w:rsidRPr="00E93348">
        <w:rPr>
          <w:b/>
          <w:sz w:val="30"/>
          <w:szCs w:val="30"/>
          <w:lang w:eastAsia="en-US"/>
        </w:rPr>
        <w:t>распространяются</w:t>
      </w:r>
      <w:r w:rsidRPr="00E93348">
        <w:rPr>
          <w:sz w:val="30"/>
          <w:szCs w:val="30"/>
          <w:lang w:eastAsia="en-US"/>
        </w:rPr>
        <w:t xml:space="preserve"> на кредитные договоры, заключенные </w:t>
      </w:r>
      <w:r w:rsidRPr="00E93348">
        <w:rPr>
          <w:b/>
          <w:sz w:val="30"/>
          <w:szCs w:val="30"/>
          <w:lang w:eastAsia="en-US"/>
        </w:rPr>
        <w:t>после вступления его в силу</w:t>
      </w:r>
      <w:r>
        <w:rPr>
          <w:b/>
          <w:sz w:val="30"/>
          <w:szCs w:val="30"/>
          <w:lang w:eastAsia="en-US"/>
        </w:rPr>
        <w:t>,</w:t>
      </w:r>
      <w:r w:rsidRPr="00E93348">
        <w:rPr>
          <w:b/>
          <w:sz w:val="30"/>
          <w:szCs w:val="30"/>
          <w:lang w:eastAsia="en-US"/>
        </w:rPr>
        <w:t xml:space="preserve"> – </w:t>
      </w:r>
      <w:r w:rsidRPr="00E93348">
        <w:rPr>
          <w:b/>
          <w:sz w:val="30"/>
          <w:szCs w:val="30"/>
          <w:u w:val="single"/>
          <w:lang w:eastAsia="en-US"/>
        </w:rPr>
        <w:t>17 июня 2024 г.</w:t>
      </w:r>
    </w:p>
    <w:p w:rsidR="00AE6378" w:rsidRPr="00E93348" w:rsidRDefault="00AE6378" w:rsidP="00AE6378">
      <w:pPr>
        <w:spacing w:before="12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Также информируем, что </w:t>
      </w:r>
      <w:r w:rsidRPr="00E93348">
        <w:rPr>
          <w:sz w:val="30"/>
          <w:szCs w:val="30"/>
          <w:lang w:eastAsia="en-US"/>
        </w:rPr>
        <w:t xml:space="preserve">29 мая 2024 г. принято постановление Совета Министров Республики Беларусь № 388 </w:t>
      </w:r>
      <w:r w:rsidRPr="00E93348">
        <w:rPr>
          <w:sz w:val="30"/>
          <w:szCs w:val="30"/>
        </w:rPr>
        <w:t xml:space="preserve">«О мерах по реализации Указа Президента Республики Беларусь от 27 ноября 2000 г. № 631», </w:t>
      </w:r>
      <w:r w:rsidRPr="00E93348">
        <w:rPr>
          <w:sz w:val="30"/>
          <w:szCs w:val="30"/>
          <w:lang w:eastAsia="en-US"/>
        </w:rPr>
        <w:t xml:space="preserve">которым </w:t>
      </w:r>
      <w:r w:rsidRPr="00E93348">
        <w:rPr>
          <w:b/>
          <w:sz w:val="30"/>
          <w:szCs w:val="30"/>
          <w:lang w:eastAsia="en-US"/>
        </w:rPr>
        <w:t>определ</w:t>
      </w:r>
      <w:r>
        <w:rPr>
          <w:b/>
          <w:sz w:val="30"/>
          <w:szCs w:val="30"/>
          <w:lang w:eastAsia="en-US"/>
        </w:rPr>
        <w:t xml:space="preserve">яются </w:t>
      </w:r>
      <w:r w:rsidRPr="00E93348">
        <w:rPr>
          <w:b/>
          <w:sz w:val="30"/>
          <w:szCs w:val="30"/>
          <w:lang w:eastAsia="en-US"/>
        </w:rPr>
        <w:t>органы государственного управления</w:t>
      </w:r>
      <w:r w:rsidRPr="00E93348">
        <w:rPr>
          <w:sz w:val="30"/>
          <w:szCs w:val="30"/>
          <w:lang w:eastAsia="en-US"/>
        </w:rPr>
        <w:t xml:space="preserve">, уполномоченные в соответствии с их компетенцией </w:t>
      </w:r>
      <w:r w:rsidRPr="00E93348">
        <w:rPr>
          <w:b/>
          <w:sz w:val="30"/>
          <w:szCs w:val="30"/>
          <w:lang w:eastAsia="en-US"/>
        </w:rPr>
        <w:t>разъяснять вопросы</w:t>
      </w:r>
      <w:r w:rsidRPr="00E93348">
        <w:rPr>
          <w:sz w:val="30"/>
          <w:szCs w:val="30"/>
          <w:lang w:eastAsia="en-US"/>
        </w:rPr>
        <w:t xml:space="preserve"> применения норм Указа Президента Республики Беларусь от 27 ноября 2000 г. </w:t>
      </w:r>
      <w:r w:rsidRPr="001836E1">
        <w:rPr>
          <w:sz w:val="30"/>
          <w:szCs w:val="30"/>
          <w:lang w:eastAsia="en-US"/>
        </w:rPr>
        <w:t>№ 631</w:t>
      </w:r>
      <w:r>
        <w:rPr>
          <w:sz w:val="30"/>
          <w:szCs w:val="30"/>
          <w:lang w:eastAsia="en-US"/>
        </w:rPr>
        <w:t>, а также</w:t>
      </w:r>
      <w:r w:rsidRPr="00E93348">
        <w:rPr>
          <w:sz w:val="30"/>
          <w:szCs w:val="30"/>
          <w:lang w:eastAsia="en-US"/>
        </w:rPr>
        <w:t xml:space="preserve"> </w:t>
      </w:r>
      <w:r w:rsidRPr="00E93348">
        <w:rPr>
          <w:b/>
          <w:sz w:val="30"/>
          <w:szCs w:val="30"/>
          <w:lang w:eastAsia="en-US"/>
        </w:rPr>
        <w:t>устанавл</w:t>
      </w:r>
      <w:r>
        <w:rPr>
          <w:b/>
          <w:sz w:val="30"/>
          <w:szCs w:val="30"/>
          <w:lang w:eastAsia="en-US"/>
        </w:rPr>
        <w:t>ивается</w:t>
      </w:r>
      <w:r w:rsidRPr="00E93348">
        <w:rPr>
          <w:b/>
          <w:sz w:val="30"/>
          <w:szCs w:val="30"/>
          <w:lang w:eastAsia="en-US"/>
        </w:rPr>
        <w:t xml:space="preserve"> форма списка </w:t>
      </w:r>
      <w:r w:rsidRPr="00E93348">
        <w:rPr>
          <w:sz w:val="30"/>
          <w:szCs w:val="30"/>
          <w:lang w:eastAsia="en-US"/>
        </w:rPr>
        <w:t>граждан на получение льготного кредита.</w:t>
      </w:r>
    </w:p>
    <w:p w:rsidR="00AE6378" w:rsidRPr="00E93348" w:rsidRDefault="00AE6378" w:rsidP="00AE6378">
      <w:pPr>
        <w:ind w:firstLine="709"/>
        <w:jc w:val="both"/>
        <w:rPr>
          <w:b/>
          <w:sz w:val="30"/>
          <w:szCs w:val="30"/>
          <w:lang w:eastAsia="en-US"/>
        </w:rPr>
      </w:pPr>
      <w:r w:rsidRPr="00E93348">
        <w:rPr>
          <w:sz w:val="30"/>
          <w:szCs w:val="30"/>
          <w:lang w:eastAsia="en-US"/>
        </w:rPr>
        <w:t xml:space="preserve">Указанное постановление вступает в силу </w:t>
      </w:r>
      <w:r w:rsidRPr="00E93348">
        <w:rPr>
          <w:b/>
          <w:sz w:val="30"/>
          <w:szCs w:val="30"/>
          <w:lang w:eastAsia="en-US"/>
        </w:rPr>
        <w:t xml:space="preserve">одновременно с Указом № </w:t>
      </w:r>
      <w:r>
        <w:rPr>
          <w:b/>
          <w:sz w:val="30"/>
          <w:szCs w:val="30"/>
          <w:lang w:eastAsia="en-US"/>
        </w:rPr>
        <w:t>95</w:t>
      </w:r>
      <w:r w:rsidRPr="00E93348">
        <w:rPr>
          <w:b/>
          <w:sz w:val="30"/>
          <w:szCs w:val="30"/>
          <w:lang w:eastAsia="en-US"/>
        </w:rPr>
        <w:t xml:space="preserve"> – с 17 июня 2024 г.</w:t>
      </w:r>
    </w:p>
    <w:p w:rsidR="00AE6378" w:rsidRDefault="00AE6378" w:rsidP="00AE6378">
      <w:pPr>
        <w:tabs>
          <w:tab w:val="left" w:pos="993"/>
          <w:tab w:val="left" w:pos="1560"/>
        </w:tabs>
        <w:ind w:firstLine="709"/>
        <w:contextualSpacing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В целях доведения информации </w:t>
      </w:r>
      <w:r w:rsidRPr="006244EE">
        <w:rPr>
          <w:b/>
          <w:sz w:val="30"/>
          <w:szCs w:val="30"/>
        </w:rPr>
        <w:t xml:space="preserve">об указанном виде </w:t>
      </w:r>
      <w:r w:rsidRPr="006244EE">
        <w:rPr>
          <w:b/>
          <w:sz w:val="30"/>
          <w:szCs w:val="30"/>
        </w:rPr>
        <w:lastRenderedPageBreak/>
        <w:t>государственной поддержки</w:t>
      </w:r>
      <w:r>
        <w:rPr>
          <w:sz w:val="30"/>
          <w:szCs w:val="30"/>
        </w:rPr>
        <w:t xml:space="preserve"> </w:t>
      </w:r>
      <w:r w:rsidRPr="006244EE">
        <w:rPr>
          <w:b/>
          <w:sz w:val="30"/>
          <w:szCs w:val="30"/>
        </w:rPr>
        <w:t>и его новациях</w:t>
      </w:r>
      <w:r>
        <w:rPr>
          <w:sz w:val="30"/>
          <w:szCs w:val="30"/>
        </w:rPr>
        <w:t xml:space="preserve"> до максимального широкого круга обучающихся, с акцентом на выпускников, Министерство труда и социальной защиты просит </w:t>
      </w:r>
      <w:r w:rsidRPr="00241767">
        <w:rPr>
          <w:b/>
          <w:sz w:val="30"/>
          <w:szCs w:val="30"/>
        </w:rPr>
        <w:t>организовать работу по</w:t>
      </w:r>
      <w:r>
        <w:rPr>
          <w:b/>
          <w:sz w:val="30"/>
          <w:szCs w:val="30"/>
        </w:rPr>
        <w:t> </w:t>
      </w:r>
      <w:r w:rsidRPr="00241767">
        <w:rPr>
          <w:b/>
          <w:sz w:val="30"/>
          <w:szCs w:val="30"/>
        </w:rPr>
        <w:t>информированию</w:t>
      </w:r>
      <w:r>
        <w:rPr>
          <w:sz w:val="30"/>
          <w:szCs w:val="30"/>
        </w:rPr>
        <w:t xml:space="preserve"> в учреждениях образования, подведомственных Министерству образования, </w:t>
      </w:r>
      <w:r w:rsidRPr="006244EE">
        <w:rPr>
          <w:rStyle w:val="word-wrapper"/>
          <w:b/>
          <w:color w:val="242424"/>
          <w:sz w:val="30"/>
          <w:szCs w:val="30"/>
          <w:shd w:val="clear" w:color="auto" w:fill="FFFFFF"/>
        </w:rPr>
        <w:t>а</w:t>
      </w:r>
      <w:r>
        <w:rPr>
          <w:rStyle w:val="word-wrapper"/>
          <w:b/>
          <w:color w:val="242424"/>
          <w:sz w:val="30"/>
          <w:szCs w:val="30"/>
          <w:shd w:val="clear" w:color="auto" w:fill="FFFFFF"/>
        </w:rPr>
        <w:t> </w:t>
      </w:r>
      <w:r w:rsidRPr="006244EE">
        <w:rPr>
          <w:rStyle w:val="word-wrapper"/>
          <w:b/>
          <w:color w:val="242424"/>
          <w:sz w:val="30"/>
          <w:szCs w:val="30"/>
          <w:shd w:val="clear" w:color="auto" w:fill="FFFFFF"/>
        </w:rPr>
        <w:t>также в</w:t>
      </w:r>
      <w:r w:rsidRPr="006244EE">
        <w:rPr>
          <w:b/>
          <w:sz w:val="30"/>
          <w:szCs w:val="30"/>
        </w:rPr>
        <w:t xml:space="preserve"> государственных</w:t>
      </w:r>
      <w:r w:rsidRPr="006244EE">
        <w:rPr>
          <w:rStyle w:val="word-wrapper"/>
          <w:b/>
          <w:color w:val="242424"/>
          <w:sz w:val="30"/>
          <w:szCs w:val="30"/>
          <w:shd w:val="clear" w:color="auto" w:fill="FFFFFF"/>
        </w:rPr>
        <w:t xml:space="preserve"> учреждениях образования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Pr="006244EE">
        <w:rPr>
          <w:rStyle w:val="word-wrapper"/>
          <w:b/>
          <w:color w:val="242424"/>
          <w:sz w:val="30"/>
          <w:szCs w:val="30"/>
          <w:shd w:val="clear" w:color="auto" w:fill="FFFFFF"/>
        </w:rPr>
        <w:t>иных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республиканских органов государственного управления, организаций, </w:t>
      </w:r>
      <w:r w:rsidRPr="001836E1">
        <w:rPr>
          <w:rStyle w:val="word-wrapper"/>
          <w:b/>
          <w:color w:val="242424"/>
          <w:sz w:val="30"/>
          <w:szCs w:val="30"/>
          <w:shd w:val="clear" w:color="auto" w:fill="FFFFFF"/>
        </w:rPr>
        <w:t>областных (Минского городского)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исполнительных комитетов</w:t>
      </w:r>
      <w:r>
        <w:rPr>
          <w:sz w:val="30"/>
          <w:szCs w:val="30"/>
        </w:rPr>
        <w:t xml:space="preserve">, в том числе посредством официальных </w:t>
      </w:r>
      <w:r w:rsidRPr="007464FB">
        <w:rPr>
          <w:b/>
          <w:sz w:val="30"/>
          <w:szCs w:val="30"/>
        </w:rPr>
        <w:t>Интернет-сайтов и аккаунтов</w:t>
      </w:r>
      <w:r>
        <w:rPr>
          <w:sz w:val="30"/>
          <w:szCs w:val="30"/>
        </w:rPr>
        <w:t xml:space="preserve"> в социальных сетях указанных учреждений образования.  </w:t>
      </w:r>
    </w:p>
    <w:p w:rsidR="00AE6378" w:rsidRPr="00315B3B" w:rsidRDefault="00AE6378" w:rsidP="00AE6378">
      <w:pPr>
        <w:tabs>
          <w:tab w:val="left" w:pos="709"/>
        </w:tabs>
        <w:ind w:firstLine="709"/>
        <w:jc w:val="both"/>
        <w:rPr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  <w:shd w:val="clear" w:color="auto" w:fill="FFFFFF"/>
          <w:lang w:eastAsia="en-US"/>
        </w:rPr>
        <w:t>Министерство труда и социальной защиты выражает готовность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</w:t>
      </w:r>
      <w:r>
        <w:rPr>
          <w:sz w:val="30"/>
          <w:szCs w:val="30"/>
          <w:shd w:val="clear" w:color="auto" w:fill="FFFFFF"/>
          <w:lang w:eastAsia="en-US"/>
        </w:rPr>
        <w:t xml:space="preserve">участия в различных 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информационных </w:t>
      </w:r>
      <w:r>
        <w:rPr>
          <w:sz w:val="30"/>
          <w:szCs w:val="30"/>
          <w:shd w:val="clear" w:color="auto" w:fill="FFFFFF"/>
          <w:lang w:eastAsia="en-US"/>
        </w:rPr>
        <w:t>мероприятиях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</w:t>
      </w:r>
      <w:r>
        <w:rPr>
          <w:sz w:val="30"/>
          <w:szCs w:val="30"/>
          <w:shd w:val="clear" w:color="auto" w:fill="FFFFFF"/>
          <w:lang w:eastAsia="en-US"/>
        </w:rPr>
        <w:t>по вопросам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государственной поддержки молоды</w:t>
      </w:r>
      <w:r>
        <w:rPr>
          <w:sz w:val="30"/>
          <w:szCs w:val="30"/>
          <w:shd w:val="clear" w:color="auto" w:fill="FFFFFF"/>
          <w:lang w:eastAsia="en-US"/>
        </w:rPr>
        <w:t>х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специалист</w:t>
      </w:r>
      <w:r>
        <w:rPr>
          <w:sz w:val="30"/>
          <w:szCs w:val="30"/>
          <w:shd w:val="clear" w:color="auto" w:fill="FFFFFF"/>
          <w:lang w:eastAsia="en-US"/>
        </w:rPr>
        <w:t>ов, проводимых Министерством образования, в целях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освещ</w:t>
      </w:r>
      <w:r>
        <w:rPr>
          <w:sz w:val="30"/>
          <w:szCs w:val="30"/>
          <w:shd w:val="clear" w:color="auto" w:fill="FFFFFF"/>
          <w:lang w:eastAsia="en-US"/>
        </w:rPr>
        <w:t xml:space="preserve">ения </w:t>
      </w:r>
      <w:r w:rsidRPr="00315B3B">
        <w:rPr>
          <w:sz w:val="30"/>
          <w:szCs w:val="30"/>
          <w:shd w:val="clear" w:color="auto" w:fill="FFFFFF"/>
          <w:lang w:eastAsia="en-US"/>
        </w:rPr>
        <w:t>подход</w:t>
      </w:r>
      <w:r>
        <w:rPr>
          <w:sz w:val="30"/>
          <w:szCs w:val="30"/>
          <w:shd w:val="clear" w:color="auto" w:fill="FFFFFF"/>
          <w:lang w:eastAsia="en-US"/>
        </w:rPr>
        <w:t>ов</w:t>
      </w:r>
      <w:r w:rsidRPr="00315B3B">
        <w:rPr>
          <w:sz w:val="30"/>
          <w:szCs w:val="30"/>
          <w:shd w:val="clear" w:color="auto" w:fill="FFFFFF"/>
          <w:lang w:eastAsia="en-US"/>
        </w:rPr>
        <w:t>, предусмотренны</w:t>
      </w:r>
      <w:r>
        <w:rPr>
          <w:sz w:val="30"/>
          <w:szCs w:val="30"/>
          <w:shd w:val="clear" w:color="auto" w:fill="FFFFFF"/>
          <w:lang w:eastAsia="en-US"/>
        </w:rPr>
        <w:t>х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Указом № 95</w:t>
      </w:r>
      <w:r>
        <w:rPr>
          <w:sz w:val="30"/>
          <w:szCs w:val="30"/>
          <w:shd w:val="clear" w:color="auto" w:fill="FFFFFF"/>
          <w:lang w:eastAsia="en-US"/>
        </w:rPr>
        <w:t>.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</w:t>
      </w:r>
    </w:p>
    <w:p w:rsidR="00AE6378" w:rsidRDefault="00AE6378" w:rsidP="00AE6378">
      <w:pPr>
        <w:tabs>
          <w:tab w:val="left" w:pos="993"/>
          <w:tab w:val="left" w:pos="1560"/>
        </w:tabs>
        <w:ind w:left="709" w:firstLine="709"/>
        <w:contextualSpacing/>
        <w:jc w:val="both"/>
        <w:outlineLvl w:val="0"/>
        <w:rPr>
          <w:i/>
          <w:sz w:val="30"/>
          <w:szCs w:val="30"/>
          <w:lang w:eastAsia="en-US"/>
        </w:rPr>
      </w:pPr>
    </w:p>
    <w:p w:rsidR="00AE6378" w:rsidRPr="00C5799D" w:rsidRDefault="00AE6378" w:rsidP="00AE6378">
      <w:pPr>
        <w:tabs>
          <w:tab w:val="left" w:pos="993"/>
          <w:tab w:val="left" w:pos="1560"/>
        </w:tabs>
        <w:ind w:left="709" w:firstLine="709"/>
        <w:contextualSpacing/>
        <w:jc w:val="both"/>
        <w:outlineLvl w:val="0"/>
        <w:rPr>
          <w:i/>
          <w:sz w:val="30"/>
          <w:szCs w:val="30"/>
          <w:lang w:eastAsia="en-US"/>
        </w:rPr>
      </w:pPr>
    </w:p>
    <w:p w:rsidR="00AE6378" w:rsidRDefault="00AE6378" w:rsidP="00AE6378">
      <w:pPr>
        <w:jc w:val="both"/>
        <w:rPr>
          <w:bCs/>
          <w:sz w:val="30"/>
        </w:rPr>
      </w:pPr>
      <w:r>
        <w:rPr>
          <w:bCs/>
          <w:sz w:val="30"/>
        </w:rPr>
        <w:t xml:space="preserve">Заместитель </w:t>
      </w:r>
      <w:r w:rsidRPr="00A1549B">
        <w:rPr>
          <w:bCs/>
          <w:sz w:val="30"/>
        </w:rPr>
        <w:t>Министр</w:t>
      </w:r>
      <w:r>
        <w:rPr>
          <w:bCs/>
          <w:sz w:val="30"/>
        </w:rPr>
        <w:t>а                                                      В.В.Ковальков</w:t>
      </w: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</w:p>
    <w:p w:rsidR="00AE6378" w:rsidRDefault="00AE6378" w:rsidP="00AE6378">
      <w:pPr>
        <w:jc w:val="both"/>
        <w:rPr>
          <w:sz w:val="18"/>
          <w:szCs w:val="18"/>
        </w:rPr>
      </w:pPr>
      <w:r>
        <w:rPr>
          <w:sz w:val="18"/>
          <w:szCs w:val="18"/>
        </w:rPr>
        <w:t>Селицкая 222 49 28</w:t>
      </w:r>
    </w:p>
    <w:p w:rsidR="000C701A" w:rsidRDefault="000C701A" w:rsidP="00194F8F">
      <w:pPr>
        <w:tabs>
          <w:tab w:val="left" w:pos="840"/>
          <w:tab w:val="right" w:pos="3780"/>
        </w:tabs>
        <w:jc w:val="both"/>
        <w:rPr>
          <w:sz w:val="16"/>
          <w:szCs w:val="16"/>
        </w:rPr>
      </w:pPr>
    </w:p>
    <w:sectPr w:rsidR="000C701A" w:rsidSect="00FD2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667" w:rsidRDefault="00AA7667">
      <w:r>
        <w:separator/>
      </w:r>
    </w:p>
  </w:endnote>
  <w:endnote w:type="continuationSeparator" w:id="0">
    <w:p w:rsidR="00AA7667" w:rsidRDefault="00A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C3" w:rsidRDefault="00B874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C3" w:rsidRDefault="00B874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C3" w:rsidRDefault="00B874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667" w:rsidRDefault="00AA7667">
      <w:r>
        <w:separator/>
      </w:r>
    </w:p>
  </w:footnote>
  <w:footnote w:type="continuationSeparator" w:id="0">
    <w:p w:rsidR="00AA7667" w:rsidRDefault="00A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A1" w:rsidRDefault="00D211D4" w:rsidP="00E478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30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0A1" w:rsidRDefault="000930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A1" w:rsidRPr="00B05231" w:rsidRDefault="00D211D4" w:rsidP="00E47872">
    <w:pPr>
      <w:pStyle w:val="a3"/>
      <w:framePr w:wrap="around" w:vAnchor="text" w:hAnchor="margin" w:xAlign="center" w:y="1"/>
      <w:rPr>
        <w:rStyle w:val="a4"/>
        <w:sz w:val="30"/>
        <w:szCs w:val="30"/>
      </w:rPr>
    </w:pPr>
    <w:r w:rsidRPr="00B05231">
      <w:rPr>
        <w:rStyle w:val="a4"/>
        <w:sz w:val="30"/>
        <w:szCs w:val="30"/>
      </w:rPr>
      <w:fldChar w:fldCharType="begin"/>
    </w:r>
    <w:r w:rsidR="000930A1" w:rsidRPr="00B05231">
      <w:rPr>
        <w:rStyle w:val="a4"/>
        <w:sz w:val="30"/>
        <w:szCs w:val="30"/>
      </w:rPr>
      <w:instrText xml:space="preserve">PAGE  </w:instrText>
    </w:r>
    <w:r w:rsidRPr="00B05231">
      <w:rPr>
        <w:rStyle w:val="a4"/>
        <w:sz w:val="30"/>
        <w:szCs w:val="30"/>
      </w:rPr>
      <w:fldChar w:fldCharType="separate"/>
    </w:r>
    <w:r w:rsidR="00FF51B7">
      <w:rPr>
        <w:rStyle w:val="a4"/>
        <w:noProof/>
        <w:sz w:val="30"/>
        <w:szCs w:val="30"/>
      </w:rPr>
      <w:t>2</w:t>
    </w:r>
    <w:r w:rsidRPr="00B05231">
      <w:rPr>
        <w:rStyle w:val="a4"/>
        <w:sz w:val="30"/>
        <w:szCs w:val="30"/>
      </w:rPr>
      <w:fldChar w:fldCharType="end"/>
    </w:r>
  </w:p>
  <w:p w:rsidR="000930A1" w:rsidRDefault="000930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C3" w:rsidRDefault="00B874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37CB"/>
    <w:multiLevelType w:val="hybridMultilevel"/>
    <w:tmpl w:val="2FD2CFDE"/>
    <w:lvl w:ilvl="0" w:tplc="36220B2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D806F2"/>
    <w:multiLevelType w:val="hybridMultilevel"/>
    <w:tmpl w:val="54CA5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F77009"/>
    <w:multiLevelType w:val="hybridMultilevel"/>
    <w:tmpl w:val="7B5847D0"/>
    <w:lvl w:ilvl="0" w:tplc="893C377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C6"/>
    <w:rsid w:val="000005FD"/>
    <w:rsid w:val="00000A27"/>
    <w:rsid w:val="00002C65"/>
    <w:rsid w:val="0000466E"/>
    <w:rsid w:val="00010588"/>
    <w:rsid w:val="0001250E"/>
    <w:rsid w:val="00013C74"/>
    <w:rsid w:val="00016A05"/>
    <w:rsid w:val="00020C1B"/>
    <w:rsid w:val="00024A8A"/>
    <w:rsid w:val="000405CB"/>
    <w:rsid w:val="00050103"/>
    <w:rsid w:val="00055024"/>
    <w:rsid w:val="000605FE"/>
    <w:rsid w:val="00061A7D"/>
    <w:rsid w:val="00062FD5"/>
    <w:rsid w:val="00064A3A"/>
    <w:rsid w:val="00065617"/>
    <w:rsid w:val="000656B1"/>
    <w:rsid w:val="000678E2"/>
    <w:rsid w:val="00067932"/>
    <w:rsid w:val="00072064"/>
    <w:rsid w:val="00076A9E"/>
    <w:rsid w:val="00077EB8"/>
    <w:rsid w:val="000816A6"/>
    <w:rsid w:val="00081E71"/>
    <w:rsid w:val="0008268B"/>
    <w:rsid w:val="0008548F"/>
    <w:rsid w:val="000857A6"/>
    <w:rsid w:val="000861F4"/>
    <w:rsid w:val="0008674A"/>
    <w:rsid w:val="00086B57"/>
    <w:rsid w:val="00090A5D"/>
    <w:rsid w:val="000930A1"/>
    <w:rsid w:val="00093BF6"/>
    <w:rsid w:val="00096355"/>
    <w:rsid w:val="000A40DE"/>
    <w:rsid w:val="000A4F15"/>
    <w:rsid w:val="000A75A7"/>
    <w:rsid w:val="000B2A0C"/>
    <w:rsid w:val="000B3A9F"/>
    <w:rsid w:val="000B496D"/>
    <w:rsid w:val="000B56FE"/>
    <w:rsid w:val="000B5B64"/>
    <w:rsid w:val="000B772F"/>
    <w:rsid w:val="000C07DB"/>
    <w:rsid w:val="000C08E1"/>
    <w:rsid w:val="000C3650"/>
    <w:rsid w:val="000C4610"/>
    <w:rsid w:val="000C6072"/>
    <w:rsid w:val="000C701A"/>
    <w:rsid w:val="000D08DA"/>
    <w:rsid w:val="000D1D22"/>
    <w:rsid w:val="000D267D"/>
    <w:rsid w:val="000D360A"/>
    <w:rsid w:val="000D4B33"/>
    <w:rsid w:val="000D57D9"/>
    <w:rsid w:val="000E2635"/>
    <w:rsid w:val="000E67AD"/>
    <w:rsid w:val="000F36DE"/>
    <w:rsid w:val="000F3CEB"/>
    <w:rsid w:val="000F4104"/>
    <w:rsid w:val="000F667E"/>
    <w:rsid w:val="000F68F6"/>
    <w:rsid w:val="00101E05"/>
    <w:rsid w:val="00104C01"/>
    <w:rsid w:val="00105C8B"/>
    <w:rsid w:val="00106DF2"/>
    <w:rsid w:val="00110454"/>
    <w:rsid w:val="00110FBD"/>
    <w:rsid w:val="00121242"/>
    <w:rsid w:val="00131161"/>
    <w:rsid w:val="00135CEF"/>
    <w:rsid w:val="00142605"/>
    <w:rsid w:val="00144E3B"/>
    <w:rsid w:val="0014540C"/>
    <w:rsid w:val="001462FD"/>
    <w:rsid w:val="001472B5"/>
    <w:rsid w:val="00154838"/>
    <w:rsid w:val="00154A22"/>
    <w:rsid w:val="00154BF5"/>
    <w:rsid w:val="00156F9A"/>
    <w:rsid w:val="0016344D"/>
    <w:rsid w:val="00166835"/>
    <w:rsid w:val="00170674"/>
    <w:rsid w:val="0017341F"/>
    <w:rsid w:val="0017684C"/>
    <w:rsid w:val="00177867"/>
    <w:rsid w:val="00180531"/>
    <w:rsid w:val="00181AC2"/>
    <w:rsid w:val="00183628"/>
    <w:rsid w:val="001923A2"/>
    <w:rsid w:val="00194F8F"/>
    <w:rsid w:val="00196E6B"/>
    <w:rsid w:val="001A1121"/>
    <w:rsid w:val="001A25E8"/>
    <w:rsid w:val="001A62B1"/>
    <w:rsid w:val="001A63A7"/>
    <w:rsid w:val="001C0B32"/>
    <w:rsid w:val="001C263C"/>
    <w:rsid w:val="001D3B13"/>
    <w:rsid w:val="001E7E73"/>
    <w:rsid w:val="001F2A84"/>
    <w:rsid w:val="001F4A06"/>
    <w:rsid w:val="00202CAD"/>
    <w:rsid w:val="002054D4"/>
    <w:rsid w:val="0020567C"/>
    <w:rsid w:val="00215A49"/>
    <w:rsid w:val="00216B27"/>
    <w:rsid w:val="00217679"/>
    <w:rsid w:val="002258BD"/>
    <w:rsid w:val="00226670"/>
    <w:rsid w:val="0023208D"/>
    <w:rsid w:val="002338B6"/>
    <w:rsid w:val="00240A3E"/>
    <w:rsid w:val="0024250B"/>
    <w:rsid w:val="00244B7F"/>
    <w:rsid w:val="00250A0B"/>
    <w:rsid w:val="002563C8"/>
    <w:rsid w:val="00262B09"/>
    <w:rsid w:val="002670F7"/>
    <w:rsid w:val="00267522"/>
    <w:rsid w:val="002765AE"/>
    <w:rsid w:val="0028543F"/>
    <w:rsid w:val="00285C92"/>
    <w:rsid w:val="00291DD6"/>
    <w:rsid w:val="00292C5F"/>
    <w:rsid w:val="00293159"/>
    <w:rsid w:val="00295CF4"/>
    <w:rsid w:val="00296AAF"/>
    <w:rsid w:val="00297BA5"/>
    <w:rsid w:val="002A48FD"/>
    <w:rsid w:val="002A6D52"/>
    <w:rsid w:val="002B0E13"/>
    <w:rsid w:val="002B43C1"/>
    <w:rsid w:val="002C49CD"/>
    <w:rsid w:val="002C555B"/>
    <w:rsid w:val="002C640D"/>
    <w:rsid w:val="002C738B"/>
    <w:rsid w:val="002C7759"/>
    <w:rsid w:val="002D0BA6"/>
    <w:rsid w:val="002D0F71"/>
    <w:rsid w:val="002D6524"/>
    <w:rsid w:val="002E139A"/>
    <w:rsid w:val="002E21FB"/>
    <w:rsid w:val="002E54DC"/>
    <w:rsid w:val="002E70B5"/>
    <w:rsid w:val="002F1FC1"/>
    <w:rsid w:val="002F73C6"/>
    <w:rsid w:val="002F7C1B"/>
    <w:rsid w:val="00303D31"/>
    <w:rsid w:val="00303F44"/>
    <w:rsid w:val="00305EC8"/>
    <w:rsid w:val="00306F11"/>
    <w:rsid w:val="003109C1"/>
    <w:rsid w:val="00314A2F"/>
    <w:rsid w:val="00322843"/>
    <w:rsid w:val="00323627"/>
    <w:rsid w:val="003239B1"/>
    <w:rsid w:val="00330C5B"/>
    <w:rsid w:val="00331B04"/>
    <w:rsid w:val="00331D07"/>
    <w:rsid w:val="00341435"/>
    <w:rsid w:val="003432D5"/>
    <w:rsid w:val="0034357F"/>
    <w:rsid w:val="00344688"/>
    <w:rsid w:val="003465BC"/>
    <w:rsid w:val="003521BE"/>
    <w:rsid w:val="00354E9F"/>
    <w:rsid w:val="003555D2"/>
    <w:rsid w:val="00355FA7"/>
    <w:rsid w:val="003628DA"/>
    <w:rsid w:val="00362EE3"/>
    <w:rsid w:val="00363767"/>
    <w:rsid w:val="00364BF8"/>
    <w:rsid w:val="00365784"/>
    <w:rsid w:val="0036698D"/>
    <w:rsid w:val="003701C0"/>
    <w:rsid w:val="00375BE2"/>
    <w:rsid w:val="00382C59"/>
    <w:rsid w:val="0038441A"/>
    <w:rsid w:val="00386FD0"/>
    <w:rsid w:val="00387967"/>
    <w:rsid w:val="00390B9C"/>
    <w:rsid w:val="0039441F"/>
    <w:rsid w:val="00397261"/>
    <w:rsid w:val="003A71BB"/>
    <w:rsid w:val="003B1611"/>
    <w:rsid w:val="003B1D7A"/>
    <w:rsid w:val="003B293D"/>
    <w:rsid w:val="003B5D0B"/>
    <w:rsid w:val="003C17E0"/>
    <w:rsid w:val="003C2D2F"/>
    <w:rsid w:val="003C7B19"/>
    <w:rsid w:val="003D48C4"/>
    <w:rsid w:val="003D4CC5"/>
    <w:rsid w:val="003D7FA6"/>
    <w:rsid w:val="003E0C06"/>
    <w:rsid w:val="003E4F72"/>
    <w:rsid w:val="003E611A"/>
    <w:rsid w:val="003F42FA"/>
    <w:rsid w:val="003F69BB"/>
    <w:rsid w:val="00400CF0"/>
    <w:rsid w:val="00401F58"/>
    <w:rsid w:val="00402AFB"/>
    <w:rsid w:val="004033EB"/>
    <w:rsid w:val="004113A7"/>
    <w:rsid w:val="0041524B"/>
    <w:rsid w:val="00415291"/>
    <w:rsid w:val="0042026A"/>
    <w:rsid w:val="0042266E"/>
    <w:rsid w:val="00422A47"/>
    <w:rsid w:val="0042498D"/>
    <w:rsid w:val="00431D4E"/>
    <w:rsid w:val="00437604"/>
    <w:rsid w:val="00442213"/>
    <w:rsid w:val="00442255"/>
    <w:rsid w:val="004433D0"/>
    <w:rsid w:val="004440FF"/>
    <w:rsid w:val="004449F8"/>
    <w:rsid w:val="00446310"/>
    <w:rsid w:val="00450137"/>
    <w:rsid w:val="00450829"/>
    <w:rsid w:val="0045292E"/>
    <w:rsid w:val="00453240"/>
    <w:rsid w:val="00453585"/>
    <w:rsid w:val="00455EF9"/>
    <w:rsid w:val="00460CF6"/>
    <w:rsid w:val="00467D8B"/>
    <w:rsid w:val="0047389C"/>
    <w:rsid w:val="00474147"/>
    <w:rsid w:val="004761A2"/>
    <w:rsid w:val="0047718B"/>
    <w:rsid w:val="004817FB"/>
    <w:rsid w:val="004913DB"/>
    <w:rsid w:val="0049537F"/>
    <w:rsid w:val="00495A54"/>
    <w:rsid w:val="004A3652"/>
    <w:rsid w:val="004B1D1A"/>
    <w:rsid w:val="004B32E7"/>
    <w:rsid w:val="004B45F7"/>
    <w:rsid w:val="004C0D75"/>
    <w:rsid w:val="004C3751"/>
    <w:rsid w:val="004C47B0"/>
    <w:rsid w:val="004C7EE5"/>
    <w:rsid w:val="004D0775"/>
    <w:rsid w:val="004D2734"/>
    <w:rsid w:val="004D6116"/>
    <w:rsid w:val="004F185E"/>
    <w:rsid w:val="004F3369"/>
    <w:rsid w:val="004F5125"/>
    <w:rsid w:val="0050243D"/>
    <w:rsid w:val="005039AB"/>
    <w:rsid w:val="00505916"/>
    <w:rsid w:val="00515F11"/>
    <w:rsid w:val="00516CB9"/>
    <w:rsid w:val="00520E95"/>
    <w:rsid w:val="00520EEE"/>
    <w:rsid w:val="00521E64"/>
    <w:rsid w:val="00525099"/>
    <w:rsid w:val="00532137"/>
    <w:rsid w:val="00532F57"/>
    <w:rsid w:val="00533AFF"/>
    <w:rsid w:val="0053671B"/>
    <w:rsid w:val="00540F4E"/>
    <w:rsid w:val="00543AF3"/>
    <w:rsid w:val="0054701C"/>
    <w:rsid w:val="00550AE6"/>
    <w:rsid w:val="00550F69"/>
    <w:rsid w:val="005522EF"/>
    <w:rsid w:val="00553081"/>
    <w:rsid w:val="00554652"/>
    <w:rsid w:val="00557303"/>
    <w:rsid w:val="005648BA"/>
    <w:rsid w:val="00570671"/>
    <w:rsid w:val="00571CE6"/>
    <w:rsid w:val="005721D5"/>
    <w:rsid w:val="00576334"/>
    <w:rsid w:val="00580F4B"/>
    <w:rsid w:val="005820C3"/>
    <w:rsid w:val="00585C0B"/>
    <w:rsid w:val="00591E7C"/>
    <w:rsid w:val="005927F9"/>
    <w:rsid w:val="00593D9C"/>
    <w:rsid w:val="005A5642"/>
    <w:rsid w:val="005A7514"/>
    <w:rsid w:val="005A7AA0"/>
    <w:rsid w:val="005B4467"/>
    <w:rsid w:val="005B55D2"/>
    <w:rsid w:val="005D0EA0"/>
    <w:rsid w:val="005D34FB"/>
    <w:rsid w:val="005D381F"/>
    <w:rsid w:val="005D4740"/>
    <w:rsid w:val="005E1071"/>
    <w:rsid w:val="005E1178"/>
    <w:rsid w:val="005E2040"/>
    <w:rsid w:val="005E2C8F"/>
    <w:rsid w:val="005E4F5B"/>
    <w:rsid w:val="005E5E8B"/>
    <w:rsid w:val="005E71A1"/>
    <w:rsid w:val="005F1520"/>
    <w:rsid w:val="005F30B9"/>
    <w:rsid w:val="00600FE7"/>
    <w:rsid w:val="00601FF5"/>
    <w:rsid w:val="00603647"/>
    <w:rsid w:val="00604CB5"/>
    <w:rsid w:val="00604FC7"/>
    <w:rsid w:val="00606E50"/>
    <w:rsid w:val="0060711A"/>
    <w:rsid w:val="00610391"/>
    <w:rsid w:val="006144D7"/>
    <w:rsid w:val="00615C23"/>
    <w:rsid w:val="006314DD"/>
    <w:rsid w:val="00631729"/>
    <w:rsid w:val="00631E6E"/>
    <w:rsid w:val="0063703E"/>
    <w:rsid w:val="00637F87"/>
    <w:rsid w:val="00643D1D"/>
    <w:rsid w:val="006470EF"/>
    <w:rsid w:val="0065164D"/>
    <w:rsid w:val="00654B10"/>
    <w:rsid w:val="006576A5"/>
    <w:rsid w:val="00661B93"/>
    <w:rsid w:val="00661EBB"/>
    <w:rsid w:val="006621F2"/>
    <w:rsid w:val="00663852"/>
    <w:rsid w:val="00663D3D"/>
    <w:rsid w:val="006675A7"/>
    <w:rsid w:val="00670FBB"/>
    <w:rsid w:val="00675760"/>
    <w:rsid w:val="00685293"/>
    <w:rsid w:val="00685E4F"/>
    <w:rsid w:val="00686037"/>
    <w:rsid w:val="0068650B"/>
    <w:rsid w:val="00686654"/>
    <w:rsid w:val="006950CB"/>
    <w:rsid w:val="006A126C"/>
    <w:rsid w:val="006A490B"/>
    <w:rsid w:val="006B1D7B"/>
    <w:rsid w:val="006B3FC9"/>
    <w:rsid w:val="006B7BB0"/>
    <w:rsid w:val="006C086F"/>
    <w:rsid w:val="006C1988"/>
    <w:rsid w:val="006C259C"/>
    <w:rsid w:val="006D1ED4"/>
    <w:rsid w:val="006D322A"/>
    <w:rsid w:val="006D3487"/>
    <w:rsid w:val="006D527F"/>
    <w:rsid w:val="006D54F9"/>
    <w:rsid w:val="006D5D41"/>
    <w:rsid w:val="006E0A04"/>
    <w:rsid w:val="006E13E4"/>
    <w:rsid w:val="006E2F9B"/>
    <w:rsid w:val="006E339E"/>
    <w:rsid w:val="006E408B"/>
    <w:rsid w:val="006E469D"/>
    <w:rsid w:val="006E6373"/>
    <w:rsid w:val="006E6AC3"/>
    <w:rsid w:val="006F5916"/>
    <w:rsid w:val="0070212E"/>
    <w:rsid w:val="00702498"/>
    <w:rsid w:val="00702EA0"/>
    <w:rsid w:val="00704B37"/>
    <w:rsid w:val="0070659E"/>
    <w:rsid w:val="0070772A"/>
    <w:rsid w:val="007130A4"/>
    <w:rsid w:val="0071524B"/>
    <w:rsid w:val="00716208"/>
    <w:rsid w:val="007200B8"/>
    <w:rsid w:val="007203BE"/>
    <w:rsid w:val="00722246"/>
    <w:rsid w:val="00724203"/>
    <w:rsid w:val="00724300"/>
    <w:rsid w:val="00725402"/>
    <w:rsid w:val="007258EC"/>
    <w:rsid w:val="00726C27"/>
    <w:rsid w:val="00730E26"/>
    <w:rsid w:val="0073517C"/>
    <w:rsid w:val="00737942"/>
    <w:rsid w:val="007411C7"/>
    <w:rsid w:val="0074204F"/>
    <w:rsid w:val="0075120C"/>
    <w:rsid w:val="0075127C"/>
    <w:rsid w:val="007530E6"/>
    <w:rsid w:val="00753693"/>
    <w:rsid w:val="007538D1"/>
    <w:rsid w:val="007541BD"/>
    <w:rsid w:val="00755A65"/>
    <w:rsid w:val="007574CF"/>
    <w:rsid w:val="007611A2"/>
    <w:rsid w:val="00762BC0"/>
    <w:rsid w:val="00770A4A"/>
    <w:rsid w:val="00772C87"/>
    <w:rsid w:val="00775746"/>
    <w:rsid w:val="007829CB"/>
    <w:rsid w:val="007873F6"/>
    <w:rsid w:val="00792F2A"/>
    <w:rsid w:val="00793A57"/>
    <w:rsid w:val="00797BB3"/>
    <w:rsid w:val="007A16CC"/>
    <w:rsid w:val="007A1A0A"/>
    <w:rsid w:val="007A33AF"/>
    <w:rsid w:val="007A3E78"/>
    <w:rsid w:val="007A55F7"/>
    <w:rsid w:val="007B02CC"/>
    <w:rsid w:val="007B5C34"/>
    <w:rsid w:val="007C6A50"/>
    <w:rsid w:val="007D3124"/>
    <w:rsid w:val="007D3447"/>
    <w:rsid w:val="007D4407"/>
    <w:rsid w:val="007D5CA3"/>
    <w:rsid w:val="007E7E8C"/>
    <w:rsid w:val="007F03FF"/>
    <w:rsid w:val="007F099B"/>
    <w:rsid w:val="007F3C63"/>
    <w:rsid w:val="007F55C5"/>
    <w:rsid w:val="007F623F"/>
    <w:rsid w:val="00801506"/>
    <w:rsid w:val="00810DA9"/>
    <w:rsid w:val="00812667"/>
    <w:rsid w:val="00816519"/>
    <w:rsid w:val="00824DD7"/>
    <w:rsid w:val="0082734E"/>
    <w:rsid w:val="00830853"/>
    <w:rsid w:val="00832DAF"/>
    <w:rsid w:val="008366A2"/>
    <w:rsid w:val="00840E40"/>
    <w:rsid w:val="00841714"/>
    <w:rsid w:val="00843938"/>
    <w:rsid w:val="0084459F"/>
    <w:rsid w:val="00854D78"/>
    <w:rsid w:val="00856ED4"/>
    <w:rsid w:val="00857A7A"/>
    <w:rsid w:val="008601C2"/>
    <w:rsid w:val="008630CE"/>
    <w:rsid w:val="008722EF"/>
    <w:rsid w:val="00873741"/>
    <w:rsid w:val="00874928"/>
    <w:rsid w:val="008803EC"/>
    <w:rsid w:val="008817BC"/>
    <w:rsid w:val="00886407"/>
    <w:rsid w:val="00886729"/>
    <w:rsid w:val="00891E74"/>
    <w:rsid w:val="00896CC3"/>
    <w:rsid w:val="008A3496"/>
    <w:rsid w:val="008B16CA"/>
    <w:rsid w:val="008B5959"/>
    <w:rsid w:val="008B6049"/>
    <w:rsid w:val="008B7181"/>
    <w:rsid w:val="008C156A"/>
    <w:rsid w:val="008C19B2"/>
    <w:rsid w:val="008C710E"/>
    <w:rsid w:val="008D02FA"/>
    <w:rsid w:val="008D154F"/>
    <w:rsid w:val="008D1E30"/>
    <w:rsid w:val="008D1EC4"/>
    <w:rsid w:val="008D2094"/>
    <w:rsid w:val="008E25D2"/>
    <w:rsid w:val="008E3AF4"/>
    <w:rsid w:val="008E4305"/>
    <w:rsid w:val="008E48B4"/>
    <w:rsid w:val="008E5A33"/>
    <w:rsid w:val="008E6D34"/>
    <w:rsid w:val="008F315A"/>
    <w:rsid w:val="008F3A71"/>
    <w:rsid w:val="008F48F2"/>
    <w:rsid w:val="008F5547"/>
    <w:rsid w:val="00903AAC"/>
    <w:rsid w:val="00903E72"/>
    <w:rsid w:val="00905FA9"/>
    <w:rsid w:val="009061F2"/>
    <w:rsid w:val="009064CF"/>
    <w:rsid w:val="00907638"/>
    <w:rsid w:val="00911E1E"/>
    <w:rsid w:val="00914FBB"/>
    <w:rsid w:val="009168A0"/>
    <w:rsid w:val="00916ABC"/>
    <w:rsid w:val="00923B1D"/>
    <w:rsid w:val="00925C73"/>
    <w:rsid w:val="00926006"/>
    <w:rsid w:val="009267DF"/>
    <w:rsid w:val="00931FB7"/>
    <w:rsid w:val="009365CD"/>
    <w:rsid w:val="00937DF0"/>
    <w:rsid w:val="009421B2"/>
    <w:rsid w:val="00943D57"/>
    <w:rsid w:val="009471BA"/>
    <w:rsid w:val="00950116"/>
    <w:rsid w:val="00950F63"/>
    <w:rsid w:val="00952BAD"/>
    <w:rsid w:val="009542B3"/>
    <w:rsid w:val="009544C6"/>
    <w:rsid w:val="0095452E"/>
    <w:rsid w:val="00954BAF"/>
    <w:rsid w:val="00954F49"/>
    <w:rsid w:val="00962B52"/>
    <w:rsid w:val="00963281"/>
    <w:rsid w:val="00963BF2"/>
    <w:rsid w:val="009653D4"/>
    <w:rsid w:val="009667D0"/>
    <w:rsid w:val="0096778D"/>
    <w:rsid w:val="009718D7"/>
    <w:rsid w:val="00975C5E"/>
    <w:rsid w:val="00980494"/>
    <w:rsid w:val="0098104E"/>
    <w:rsid w:val="009835C8"/>
    <w:rsid w:val="009842C7"/>
    <w:rsid w:val="00991FA8"/>
    <w:rsid w:val="0099366B"/>
    <w:rsid w:val="00995304"/>
    <w:rsid w:val="00996168"/>
    <w:rsid w:val="009B108C"/>
    <w:rsid w:val="009B32B0"/>
    <w:rsid w:val="009B461F"/>
    <w:rsid w:val="009C0FB0"/>
    <w:rsid w:val="009C2417"/>
    <w:rsid w:val="009C74D0"/>
    <w:rsid w:val="009C7608"/>
    <w:rsid w:val="009D7D3B"/>
    <w:rsid w:val="009E2197"/>
    <w:rsid w:val="009E4520"/>
    <w:rsid w:val="009E685F"/>
    <w:rsid w:val="009F061E"/>
    <w:rsid w:val="009F3C69"/>
    <w:rsid w:val="009F491E"/>
    <w:rsid w:val="00A00463"/>
    <w:rsid w:val="00A00772"/>
    <w:rsid w:val="00A00873"/>
    <w:rsid w:val="00A049D9"/>
    <w:rsid w:val="00A04AAB"/>
    <w:rsid w:val="00A05A3A"/>
    <w:rsid w:val="00A068A6"/>
    <w:rsid w:val="00A07307"/>
    <w:rsid w:val="00A1407C"/>
    <w:rsid w:val="00A171D8"/>
    <w:rsid w:val="00A25807"/>
    <w:rsid w:val="00A26A3B"/>
    <w:rsid w:val="00A328B0"/>
    <w:rsid w:val="00A33F32"/>
    <w:rsid w:val="00A36A22"/>
    <w:rsid w:val="00A4288C"/>
    <w:rsid w:val="00A44536"/>
    <w:rsid w:val="00A526F4"/>
    <w:rsid w:val="00A54EA4"/>
    <w:rsid w:val="00A6636C"/>
    <w:rsid w:val="00A70C02"/>
    <w:rsid w:val="00A7153B"/>
    <w:rsid w:val="00A73E6C"/>
    <w:rsid w:val="00A74095"/>
    <w:rsid w:val="00A757CF"/>
    <w:rsid w:val="00A82269"/>
    <w:rsid w:val="00A82910"/>
    <w:rsid w:val="00A8329D"/>
    <w:rsid w:val="00A83364"/>
    <w:rsid w:val="00A843A3"/>
    <w:rsid w:val="00A9135D"/>
    <w:rsid w:val="00A93C5F"/>
    <w:rsid w:val="00A95B81"/>
    <w:rsid w:val="00A9685C"/>
    <w:rsid w:val="00A96C51"/>
    <w:rsid w:val="00AA0615"/>
    <w:rsid w:val="00AA1BE0"/>
    <w:rsid w:val="00AA23CD"/>
    <w:rsid w:val="00AA47EF"/>
    <w:rsid w:val="00AA6308"/>
    <w:rsid w:val="00AA63DD"/>
    <w:rsid w:val="00AA649B"/>
    <w:rsid w:val="00AA6979"/>
    <w:rsid w:val="00AA7667"/>
    <w:rsid w:val="00AB1074"/>
    <w:rsid w:val="00AB4B12"/>
    <w:rsid w:val="00AB6E81"/>
    <w:rsid w:val="00AC059B"/>
    <w:rsid w:val="00AC1A6C"/>
    <w:rsid w:val="00AD1645"/>
    <w:rsid w:val="00AD243D"/>
    <w:rsid w:val="00AD4178"/>
    <w:rsid w:val="00AE34E0"/>
    <w:rsid w:val="00AE39A1"/>
    <w:rsid w:val="00AE6378"/>
    <w:rsid w:val="00AF4029"/>
    <w:rsid w:val="00AF5038"/>
    <w:rsid w:val="00AF74AD"/>
    <w:rsid w:val="00B00C68"/>
    <w:rsid w:val="00B0394A"/>
    <w:rsid w:val="00B03B00"/>
    <w:rsid w:val="00B04EF8"/>
    <w:rsid w:val="00B05231"/>
    <w:rsid w:val="00B054FC"/>
    <w:rsid w:val="00B06D08"/>
    <w:rsid w:val="00B10740"/>
    <w:rsid w:val="00B10878"/>
    <w:rsid w:val="00B14A38"/>
    <w:rsid w:val="00B1677D"/>
    <w:rsid w:val="00B20626"/>
    <w:rsid w:val="00B23D0F"/>
    <w:rsid w:val="00B27E0B"/>
    <w:rsid w:val="00B31303"/>
    <w:rsid w:val="00B34125"/>
    <w:rsid w:val="00B3462D"/>
    <w:rsid w:val="00B36740"/>
    <w:rsid w:val="00B36FC7"/>
    <w:rsid w:val="00B37817"/>
    <w:rsid w:val="00B510FD"/>
    <w:rsid w:val="00B51250"/>
    <w:rsid w:val="00B5125C"/>
    <w:rsid w:val="00B512B2"/>
    <w:rsid w:val="00B52B40"/>
    <w:rsid w:val="00B56A43"/>
    <w:rsid w:val="00B579A7"/>
    <w:rsid w:val="00B6109D"/>
    <w:rsid w:val="00B65B2A"/>
    <w:rsid w:val="00B66F6E"/>
    <w:rsid w:val="00B7142E"/>
    <w:rsid w:val="00B746A4"/>
    <w:rsid w:val="00B77320"/>
    <w:rsid w:val="00B819A0"/>
    <w:rsid w:val="00B82EC2"/>
    <w:rsid w:val="00B85A38"/>
    <w:rsid w:val="00B85B8C"/>
    <w:rsid w:val="00B874C3"/>
    <w:rsid w:val="00B91627"/>
    <w:rsid w:val="00B95474"/>
    <w:rsid w:val="00B96AFC"/>
    <w:rsid w:val="00B96F85"/>
    <w:rsid w:val="00BA1744"/>
    <w:rsid w:val="00BA3960"/>
    <w:rsid w:val="00BA5080"/>
    <w:rsid w:val="00BA5C05"/>
    <w:rsid w:val="00BA6CF2"/>
    <w:rsid w:val="00BB6866"/>
    <w:rsid w:val="00BB7FE5"/>
    <w:rsid w:val="00BC020F"/>
    <w:rsid w:val="00BC03C1"/>
    <w:rsid w:val="00BC1D0F"/>
    <w:rsid w:val="00BC20A9"/>
    <w:rsid w:val="00BC54E3"/>
    <w:rsid w:val="00BC742F"/>
    <w:rsid w:val="00BD0C77"/>
    <w:rsid w:val="00BD30E0"/>
    <w:rsid w:val="00BD6A25"/>
    <w:rsid w:val="00BD7651"/>
    <w:rsid w:val="00BD77B8"/>
    <w:rsid w:val="00BE1D06"/>
    <w:rsid w:val="00BE1E7F"/>
    <w:rsid w:val="00BE4013"/>
    <w:rsid w:val="00BF5439"/>
    <w:rsid w:val="00C00FCE"/>
    <w:rsid w:val="00C02F78"/>
    <w:rsid w:val="00C03C9E"/>
    <w:rsid w:val="00C049F6"/>
    <w:rsid w:val="00C20E9B"/>
    <w:rsid w:val="00C27DB2"/>
    <w:rsid w:val="00C32FCF"/>
    <w:rsid w:val="00C407B3"/>
    <w:rsid w:val="00C47896"/>
    <w:rsid w:val="00C53A43"/>
    <w:rsid w:val="00C53D61"/>
    <w:rsid w:val="00C54522"/>
    <w:rsid w:val="00C54633"/>
    <w:rsid w:val="00C5578F"/>
    <w:rsid w:val="00C6038A"/>
    <w:rsid w:val="00C617DD"/>
    <w:rsid w:val="00C6201C"/>
    <w:rsid w:val="00C64193"/>
    <w:rsid w:val="00C65286"/>
    <w:rsid w:val="00C65890"/>
    <w:rsid w:val="00C6711B"/>
    <w:rsid w:val="00C70405"/>
    <w:rsid w:val="00C7183E"/>
    <w:rsid w:val="00C71DC7"/>
    <w:rsid w:val="00C723BD"/>
    <w:rsid w:val="00C74FB2"/>
    <w:rsid w:val="00C7768D"/>
    <w:rsid w:val="00C77F97"/>
    <w:rsid w:val="00C82223"/>
    <w:rsid w:val="00C824F1"/>
    <w:rsid w:val="00C832C8"/>
    <w:rsid w:val="00C84C0E"/>
    <w:rsid w:val="00C875F3"/>
    <w:rsid w:val="00C92C6D"/>
    <w:rsid w:val="00C9314C"/>
    <w:rsid w:val="00C95767"/>
    <w:rsid w:val="00CB12FE"/>
    <w:rsid w:val="00CC3660"/>
    <w:rsid w:val="00CC638C"/>
    <w:rsid w:val="00CC7DD8"/>
    <w:rsid w:val="00CD46D8"/>
    <w:rsid w:val="00CD55CD"/>
    <w:rsid w:val="00CD70EE"/>
    <w:rsid w:val="00CE0010"/>
    <w:rsid w:val="00CE013D"/>
    <w:rsid w:val="00CE0F1B"/>
    <w:rsid w:val="00CE4EA2"/>
    <w:rsid w:val="00CE5F80"/>
    <w:rsid w:val="00CE6CBE"/>
    <w:rsid w:val="00CF0524"/>
    <w:rsid w:val="00CF059C"/>
    <w:rsid w:val="00CF26EA"/>
    <w:rsid w:val="00CF28AA"/>
    <w:rsid w:val="00CF4690"/>
    <w:rsid w:val="00CF500F"/>
    <w:rsid w:val="00CF5BA8"/>
    <w:rsid w:val="00CF7CAD"/>
    <w:rsid w:val="00D00079"/>
    <w:rsid w:val="00D03E4D"/>
    <w:rsid w:val="00D056E6"/>
    <w:rsid w:val="00D07038"/>
    <w:rsid w:val="00D10431"/>
    <w:rsid w:val="00D12541"/>
    <w:rsid w:val="00D151DA"/>
    <w:rsid w:val="00D211D4"/>
    <w:rsid w:val="00D21B94"/>
    <w:rsid w:val="00D21EDB"/>
    <w:rsid w:val="00D3270E"/>
    <w:rsid w:val="00D335A6"/>
    <w:rsid w:val="00D358BD"/>
    <w:rsid w:val="00D4011E"/>
    <w:rsid w:val="00D4340E"/>
    <w:rsid w:val="00D5256B"/>
    <w:rsid w:val="00D52F31"/>
    <w:rsid w:val="00D5522B"/>
    <w:rsid w:val="00D6103C"/>
    <w:rsid w:val="00D6279A"/>
    <w:rsid w:val="00D64B7B"/>
    <w:rsid w:val="00D66287"/>
    <w:rsid w:val="00D67FBD"/>
    <w:rsid w:val="00D747F6"/>
    <w:rsid w:val="00D74FF0"/>
    <w:rsid w:val="00D77151"/>
    <w:rsid w:val="00D816C6"/>
    <w:rsid w:val="00D81FD4"/>
    <w:rsid w:val="00D8520D"/>
    <w:rsid w:val="00D85DEE"/>
    <w:rsid w:val="00D872DD"/>
    <w:rsid w:val="00D9328F"/>
    <w:rsid w:val="00D97AF0"/>
    <w:rsid w:val="00DA037A"/>
    <w:rsid w:val="00DA2D1D"/>
    <w:rsid w:val="00DA307C"/>
    <w:rsid w:val="00DA5129"/>
    <w:rsid w:val="00DB35B3"/>
    <w:rsid w:val="00DB56E3"/>
    <w:rsid w:val="00DB5745"/>
    <w:rsid w:val="00DC3039"/>
    <w:rsid w:val="00DC5175"/>
    <w:rsid w:val="00DD0311"/>
    <w:rsid w:val="00DD1CCB"/>
    <w:rsid w:val="00DD25BD"/>
    <w:rsid w:val="00DD35DB"/>
    <w:rsid w:val="00DE0B2D"/>
    <w:rsid w:val="00DE1931"/>
    <w:rsid w:val="00DF08B3"/>
    <w:rsid w:val="00DF48AA"/>
    <w:rsid w:val="00DF6878"/>
    <w:rsid w:val="00DF71F2"/>
    <w:rsid w:val="00E00097"/>
    <w:rsid w:val="00E053C3"/>
    <w:rsid w:val="00E05A4F"/>
    <w:rsid w:val="00E1414F"/>
    <w:rsid w:val="00E27BC9"/>
    <w:rsid w:val="00E31158"/>
    <w:rsid w:val="00E313DE"/>
    <w:rsid w:val="00E35561"/>
    <w:rsid w:val="00E3703B"/>
    <w:rsid w:val="00E41E2F"/>
    <w:rsid w:val="00E43BA5"/>
    <w:rsid w:val="00E4533E"/>
    <w:rsid w:val="00E47764"/>
    <w:rsid w:val="00E47872"/>
    <w:rsid w:val="00E47D36"/>
    <w:rsid w:val="00E503EA"/>
    <w:rsid w:val="00E511A7"/>
    <w:rsid w:val="00E5180D"/>
    <w:rsid w:val="00E524AD"/>
    <w:rsid w:val="00E539EF"/>
    <w:rsid w:val="00E553B5"/>
    <w:rsid w:val="00E6129C"/>
    <w:rsid w:val="00E63488"/>
    <w:rsid w:val="00E674A2"/>
    <w:rsid w:val="00E70D7C"/>
    <w:rsid w:val="00E7275F"/>
    <w:rsid w:val="00E737FB"/>
    <w:rsid w:val="00E750C1"/>
    <w:rsid w:val="00E75BF6"/>
    <w:rsid w:val="00E76218"/>
    <w:rsid w:val="00E876E7"/>
    <w:rsid w:val="00E90D7C"/>
    <w:rsid w:val="00E94115"/>
    <w:rsid w:val="00EA0C6E"/>
    <w:rsid w:val="00EA3327"/>
    <w:rsid w:val="00EA4215"/>
    <w:rsid w:val="00EA478A"/>
    <w:rsid w:val="00EA532F"/>
    <w:rsid w:val="00EA5386"/>
    <w:rsid w:val="00EA6FB5"/>
    <w:rsid w:val="00EB1A74"/>
    <w:rsid w:val="00EB65F4"/>
    <w:rsid w:val="00EC04F7"/>
    <w:rsid w:val="00EC2EFB"/>
    <w:rsid w:val="00EC73FC"/>
    <w:rsid w:val="00ED1D47"/>
    <w:rsid w:val="00ED1E35"/>
    <w:rsid w:val="00ED2BBD"/>
    <w:rsid w:val="00ED3F72"/>
    <w:rsid w:val="00ED7E21"/>
    <w:rsid w:val="00EE4C61"/>
    <w:rsid w:val="00EE6A43"/>
    <w:rsid w:val="00EF4E24"/>
    <w:rsid w:val="00EF6D88"/>
    <w:rsid w:val="00F02D0A"/>
    <w:rsid w:val="00F0414E"/>
    <w:rsid w:val="00F074FD"/>
    <w:rsid w:val="00F10A5D"/>
    <w:rsid w:val="00F1132E"/>
    <w:rsid w:val="00F118EA"/>
    <w:rsid w:val="00F12F70"/>
    <w:rsid w:val="00F17DAC"/>
    <w:rsid w:val="00F21233"/>
    <w:rsid w:val="00F2248B"/>
    <w:rsid w:val="00F22A8E"/>
    <w:rsid w:val="00F26028"/>
    <w:rsid w:val="00F311D2"/>
    <w:rsid w:val="00F33FFE"/>
    <w:rsid w:val="00F44165"/>
    <w:rsid w:val="00F444FE"/>
    <w:rsid w:val="00F50306"/>
    <w:rsid w:val="00F51734"/>
    <w:rsid w:val="00F52F6B"/>
    <w:rsid w:val="00F53DBF"/>
    <w:rsid w:val="00F705C0"/>
    <w:rsid w:val="00F729BB"/>
    <w:rsid w:val="00F802D0"/>
    <w:rsid w:val="00F81E40"/>
    <w:rsid w:val="00F82D3D"/>
    <w:rsid w:val="00F84EA7"/>
    <w:rsid w:val="00F92BCD"/>
    <w:rsid w:val="00F936DC"/>
    <w:rsid w:val="00F93BA7"/>
    <w:rsid w:val="00F976EA"/>
    <w:rsid w:val="00FA11EA"/>
    <w:rsid w:val="00FB0B4B"/>
    <w:rsid w:val="00FB1EF0"/>
    <w:rsid w:val="00FB237A"/>
    <w:rsid w:val="00FB7FFC"/>
    <w:rsid w:val="00FC56D4"/>
    <w:rsid w:val="00FC5CAA"/>
    <w:rsid w:val="00FC6478"/>
    <w:rsid w:val="00FC6FEA"/>
    <w:rsid w:val="00FD21C4"/>
    <w:rsid w:val="00FD45E9"/>
    <w:rsid w:val="00FD63F6"/>
    <w:rsid w:val="00FE0D27"/>
    <w:rsid w:val="00FE33D8"/>
    <w:rsid w:val="00FE3FBA"/>
    <w:rsid w:val="00FE5BA6"/>
    <w:rsid w:val="00FF4034"/>
    <w:rsid w:val="00FF4906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09C8BB-B5AC-4B75-8209-0DEAEFC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A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AE6378"/>
    <w:pPr>
      <w:keepNext/>
      <w:widowControl/>
      <w:autoSpaceDE/>
      <w:autoSpaceDN/>
      <w:adjustRightInd/>
      <w:outlineLvl w:val="1"/>
    </w:pPr>
    <w:rPr>
      <w:rFonts w:eastAsia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18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180D"/>
  </w:style>
  <w:style w:type="paragraph" w:styleId="a5">
    <w:name w:val="Balloon Text"/>
    <w:basedOn w:val="a"/>
    <w:semiHidden/>
    <w:rsid w:val="0034357F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B05231"/>
    <w:pPr>
      <w:tabs>
        <w:tab w:val="center" w:pos="4677"/>
        <w:tab w:val="right" w:pos="9355"/>
      </w:tabs>
    </w:pPr>
  </w:style>
  <w:style w:type="paragraph" w:customStyle="1" w:styleId="point">
    <w:name w:val="point"/>
    <w:basedOn w:val="a"/>
    <w:rsid w:val="000B2A0C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0B2A0C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styleId="a7">
    <w:name w:val="Body Text Indent"/>
    <w:basedOn w:val="a"/>
    <w:link w:val="a8"/>
    <w:rsid w:val="00F5173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locked/>
    <w:rsid w:val="00F51734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C32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2">
    <w:name w:val="Font Style12"/>
    <w:uiPriority w:val="99"/>
    <w:rsid w:val="007A33AF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uiPriority w:val="99"/>
    <w:rsid w:val="002F7C1B"/>
    <w:pPr>
      <w:spacing w:line="346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1">
    <w:name w:val="Без интервала1"/>
    <w:rsid w:val="00631729"/>
    <w:rPr>
      <w:rFonts w:eastAsia="Times New Roman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631729"/>
  </w:style>
  <w:style w:type="paragraph" w:styleId="a9">
    <w:name w:val="Normal (Web)"/>
    <w:basedOn w:val="a"/>
    <w:uiPriority w:val="99"/>
    <w:rsid w:val="006317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99"/>
    <w:qFormat/>
    <w:rsid w:val="00A36A22"/>
    <w:rPr>
      <w:rFonts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A36A22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A36A22"/>
    <w:rPr>
      <w:sz w:val="22"/>
      <w:szCs w:val="22"/>
      <w:lang w:eastAsia="en-US"/>
    </w:rPr>
  </w:style>
  <w:style w:type="character" w:customStyle="1" w:styleId="10">
    <w:name w:val="Основной текст1"/>
    <w:uiPriority w:val="99"/>
    <w:rsid w:val="00156F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datepr">
    <w:name w:val="datepr"/>
    <w:rsid w:val="00D151DA"/>
    <w:rPr>
      <w:rFonts w:ascii="Times New Roman" w:hAnsi="Times New Roman" w:cs="Times New Roman" w:hint="default"/>
    </w:rPr>
  </w:style>
  <w:style w:type="character" w:customStyle="1" w:styleId="number">
    <w:name w:val="number"/>
    <w:rsid w:val="00D151DA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D151DA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B1D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newncpi0">
    <w:name w:val="newncpi0"/>
    <w:basedOn w:val="a"/>
    <w:rsid w:val="003B1D7A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paragraph" w:customStyle="1" w:styleId="undline">
    <w:name w:val="undline"/>
    <w:basedOn w:val="a"/>
    <w:rsid w:val="003B1D7A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d">
    <w:name w:val="Основной текст_"/>
    <w:rsid w:val="00000A27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styleId="21">
    <w:name w:val="Body Text 2"/>
    <w:basedOn w:val="a"/>
    <w:link w:val="22"/>
    <w:rsid w:val="00BA5C05"/>
    <w:pPr>
      <w:spacing w:after="120" w:line="480" w:lineRule="auto"/>
    </w:pPr>
  </w:style>
  <w:style w:type="character" w:customStyle="1" w:styleId="22">
    <w:name w:val="Основной текст 2 Знак"/>
    <w:link w:val="21"/>
    <w:rsid w:val="00BA5C05"/>
    <w:rPr>
      <w:rFonts w:ascii="Times New Roman" w:hAnsi="Times New Roman"/>
    </w:rPr>
  </w:style>
  <w:style w:type="paragraph" w:styleId="23">
    <w:name w:val="Body Text Indent 2"/>
    <w:basedOn w:val="a"/>
    <w:link w:val="24"/>
    <w:rsid w:val="00BA5C05"/>
    <w:pPr>
      <w:spacing w:after="120" w:line="480" w:lineRule="auto"/>
      <w:ind w:left="283"/>
    </w:pPr>
    <w:rPr>
      <w:rFonts w:ascii="Arial" w:eastAsia="Times New Roman" w:hAnsi="Arial" w:cs="Arial"/>
    </w:rPr>
  </w:style>
  <w:style w:type="character" w:customStyle="1" w:styleId="24">
    <w:name w:val="Основной текст с отступом 2 Знак"/>
    <w:link w:val="23"/>
    <w:rsid w:val="00BA5C05"/>
    <w:rPr>
      <w:rFonts w:ascii="Arial" w:eastAsia="Times New Roman" w:hAnsi="Arial" w:cs="Arial"/>
    </w:rPr>
  </w:style>
  <w:style w:type="table" w:styleId="ae">
    <w:name w:val="Table Grid"/>
    <w:basedOn w:val="a1"/>
    <w:locked/>
    <w:rsid w:val="00DE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154BF5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e"/>
    <w:rsid w:val="00B77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locked/>
    <w:rsid w:val="009365CD"/>
    <w:rPr>
      <w:i/>
      <w:iCs/>
    </w:rPr>
  </w:style>
  <w:style w:type="character" w:customStyle="1" w:styleId="20">
    <w:name w:val="Заголовок 2 Знак"/>
    <w:basedOn w:val="a0"/>
    <w:link w:val="2"/>
    <w:rsid w:val="00AE6378"/>
    <w:rPr>
      <w:rFonts w:ascii="Times New Roman" w:eastAsia="Times New Roman" w:hAnsi="Times New Roman"/>
      <w:sz w:val="30"/>
      <w:szCs w:val="24"/>
    </w:rPr>
  </w:style>
  <w:style w:type="paragraph" w:styleId="af1">
    <w:name w:val="List Paragraph"/>
    <w:basedOn w:val="a"/>
    <w:uiPriority w:val="34"/>
    <w:qFormat/>
    <w:rsid w:val="00AE63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ord-wrapper">
    <w:name w:val="word-wrapper"/>
    <w:rsid w:val="00AE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3F919-6389-450E-964F-DB023795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XTreme</dc:creator>
  <cp:lastModifiedBy>Елена Сахоненко</cp:lastModifiedBy>
  <cp:revision>7</cp:revision>
  <cp:lastPrinted>2024-07-04T07:22:00Z</cp:lastPrinted>
  <dcterms:created xsi:type="dcterms:W3CDTF">2024-07-04T06:35:00Z</dcterms:created>
  <dcterms:modified xsi:type="dcterms:W3CDTF">2024-07-05T12:58:00Z</dcterms:modified>
</cp:coreProperties>
</file>