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ОБРАЗОВАНИЯ РЕСПУБЛИКИ БЕЛАРУСЬ</w:t>
      </w:r>
    </w:p>
    <w:p>
      <w:pPr>
        <w:jc w:val="center"/>
        <w:ind w:left="0" w:right="0" w:firstLine="0"/>
        <w:spacing w:after="60"/>
      </w:pPr>
      <w:r>
        <w:rPr>
          <w:sz w:val="24"/>
          <w:szCs w:val="24"/>
        </w:rPr>
        <w:t xml:space="preserve">25 июля 2011 г.</w:t>
      </w:r>
      <w:r>
        <w:rPr>
          <w:sz w:val="24"/>
          <w:szCs w:val="24"/>
        </w:rPr>
        <w:t xml:space="preserve"> </w:t>
      </w:r>
      <w:r>
        <w:rPr>
          <w:sz w:val="24"/>
          <w:szCs w:val="24"/>
        </w:rPr>
        <w:t xml:space="preserve">№ 124</w:t>
      </w:r>
    </w:p>
    <w:p>
      <w:pPr>
        <w:spacing w:before="240" w:after="240"/>
      </w:pPr>
      <w:r>
        <w:rPr>
          <w:sz w:val="28"/>
          <w:szCs w:val="28"/>
          <w:b/>
          <w:bCs/>
        </w:rPr>
        <w:t xml:space="preserve">О детском доме, детской деревне, детском городке</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28 июня 2012 г. № 70 (зарегистрировано в Национальном реестре - № 8/26202 от 31.07.2012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30 ноября 2012 г. № 134 (зарегистрировано в Национальном реестре - № 8/26672 от 26.12.2012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27 ноября 2017 г. № 147 (зарегистрировано в Национальном реестре - № 8/32642 от 22.12.2017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3 ноября 2021 г. № 237 (зарегистрировано в Национальном реестре - № 8/37361 от 23.11.2021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1 августа 2022 г. № 221 (зарегистрировано в Национальном реестре - № 8/38557 от 16.08.2022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18 апреля 2024 г. № 44 (зарегистрировано в Национальном реестре - № 8/41535 от 08.05.2024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пункта 4 статьи 18 Кодекса Республики Беларусь об образовании, части четвертой статьи 29 Закона Республики Беларусь от 17 декабря 1992 г. № 2054-XII «О свободе совести и религиозных организациях» Министерство образования Республики Беларусь ПОСТАНОВЛЯЕТ:</w:t>
      </w:r>
    </w:p>
    <w:p>
      <w:pPr>
        <w:jc w:val="both"/>
        <w:ind w:left="0" w:right="0" w:firstLine="566.92913385827"/>
        <w:spacing w:after="60"/>
      </w:pPr>
      <w:r>
        <w:rPr>
          <w:sz w:val="24"/>
          <w:szCs w:val="24"/>
        </w:rPr>
        <w:t xml:space="preserve">1. Утвердить Положение о детском доме, детской деревне, детском городке (прилагается).</w:t>
      </w:r>
    </w:p>
    <w:p>
      <w:pPr>
        <w:jc w:val="both"/>
        <w:ind w:left="0" w:right="0" w:firstLine="566.92913385827"/>
        <w:spacing w:after="60"/>
      </w:pPr>
      <w:r>
        <w:rPr>
          <w:sz w:val="24"/>
          <w:szCs w:val="24"/>
        </w:rPr>
        <w:t xml:space="preserve">2. Признать утратившими силу:</w:t>
      </w:r>
    </w:p>
    <w:p>
      <w:pPr>
        <w:jc w:val="both"/>
        <w:ind w:left="0" w:right="0" w:firstLine="566.92913385827"/>
        <w:spacing w:after="60"/>
      </w:pPr>
      <w:r>
        <w:rPr>
          <w:sz w:val="24"/>
          <w:szCs w:val="24"/>
        </w:rPr>
        <w:t xml:space="preserve">постановление Министерства образования Республики Беларусь от 12 мая 2006 г. № 47 «Об утверждении Положения о детском доме, детской деревне (городке)» (Национальный реестр правовых актов Республики Беларусь, 2006 г., № 89, 8/14477);</w:t>
      </w:r>
    </w:p>
    <w:p>
      <w:pPr>
        <w:jc w:val="both"/>
        <w:ind w:left="0" w:right="0" w:firstLine="566.92913385827"/>
        <w:spacing w:after="60"/>
      </w:pPr>
      <w:r>
        <w:rPr>
          <w:sz w:val="24"/>
          <w:szCs w:val="24"/>
        </w:rPr>
        <w:t xml:space="preserve">постановление Министерства образования Республики Беларусь от 24 декабря 2008 г. № 140 «О внесении изменений в постановление Министерства образования Республики Беларусь от 12 мая 2006 г. № 47» (Национальный реестр правовых актов Республики Беларусь, 2009 г., № 58, 8/20295).</w:t>
      </w:r>
    </w:p>
    <w:p>
      <w:pPr>
        <w:jc w:val="both"/>
        <w:ind w:left="0" w:right="0" w:firstLine="566.92913385827"/>
        <w:spacing w:after="60"/>
      </w:pPr>
      <w:r>
        <w:rPr>
          <w:sz w:val="24"/>
          <w:szCs w:val="24"/>
        </w:rPr>
        <w:t xml:space="preserve">3.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Министр</w:t>
            </w:r>
          </w:p>
        </w:tc>
        <w:tc>
          <w:tcPr>
            <w:tcW w:w="2500" w:type="pct"/>
            <w:vAlign w:val="bottom"/>
            <w:vMerge w:val="restart"/>
          </w:tcPr>
          <w:p>
            <w:pPr>
              <w:jc w:val="right"/>
              <w:ind w:left="0" w:right="0" w:firstLine="0"/>
              <w:spacing w:after="60"/>
            </w:pPr>
            <w:r>
              <w:rPr>
                <w:sz w:val="22"/>
                <w:szCs w:val="22"/>
                <w:b/>
                <w:bCs/>
              </w:rPr>
              <w:t xml:space="preserve">С.А.Маскевич</w:t>
            </w:r>
          </w:p>
        </w:tc>
      </w:tr>
    </w:tbl>
    <w:p>
      <w:pPr>
        <w:jc w:val="both"/>
        <w:ind w:left="0" w:right="0" w:firstLine="566.92913385827"/>
        <w:spacing w:after="60"/>
      </w:pPr>
      <w:r>
        <w:rPr>
          <w:sz w:val="24"/>
          <w:szCs w:val="24"/>
        </w:rPr>
        <w:t xml:space="preserve"> </w:t>
      </w:r>
    </w:p>
    <w:tbl>
      <w:tblGrid>
        <w:gridCol w:w="2309" w:type="dxa"/>
        <w:gridCol w:w="2691" w:type="dxa"/>
      </w:tblGrid>
      <w:tblPr>
        <w:tblW w:w="3333" w:type="pct"/>
        <w:tblCellSpacing w:w="0" w:type="dxa"/>
        <w:tblLayout w:type="autofit"/>
      </w:tblPr>
      <w:tr>
        <w:trPr/>
        <w:tc>
          <w:tcPr>
            <w:tcW w:w="2309"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труда</w:t>
            </w:r>
            <w:br/>
            <w:r>
              <w:rPr>
                <w:sz w:val="22"/>
                <w:szCs w:val="22"/>
              </w:rPr>
              <w:t xml:space="preserve">и социальной защиты</w:t>
            </w:r>
            <w:br/>
            <w:r>
              <w:rPr>
                <w:sz w:val="22"/>
                <w:szCs w:val="22"/>
              </w:rPr>
              <w:t xml:space="preserve">Республики Беларусь</w:t>
            </w:r>
          </w:p>
          <w:p>
            <w:pPr>
              <w:jc w:val="both"/>
              <w:ind w:left="0" w:right="0" w:firstLine="1021"/>
              <w:spacing w:after="60"/>
            </w:pPr>
            <w:r>
              <w:rPr>
                <w:sz w:val="22"/>
                <w:szCs w:val="22"/>
              </w:rPr>
              <w:t xml:space="preserve">М.А.Щеткина</w:t>
            </w:r>
          </w:p>
          <w:p>
            <w:pPr>
              <w:jc w:val="both"/>
              <w:ind w:left="0" w:right="0" w:firstLine="0"/>
              <w:spacing w:after="60"/>
            </w:pPr>
            <w:r>
              <w:rPr>
                <w:sz w:val="22"/>
                <w:szCs w:val="22"/>
              </w:rPr>
              <w:t xml:space="preserve">22.07.2011</w:t>
            </w:r>
          </w:p>
        </w:tc>
        <w:tc>
          <w:tcPr>
            <w:tcW w:w="2691"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финансов</w:t>
            </w:r>
            <w:br/>
            <w:r>
              <w:rPr>
                <w:sz w:val="22"/>
                <w:szCs w:val="22"/>
              </w:rPr>
              <w:t xml:space="preserve">Республики Беларусь</w:t>
            </w:r>
          </w:p>
          <w:p>
            <w:pPr>
              <w:jc w:val="both"/>
              <w:ind w:left="0" w:right="0" w:firstLine="1021"/>
              <w:spacing w:after="60"/>
            </w:pPr>
            <w:r>
              <w:rPr>
                <w:sz w:val="22"/>
                <w:szCs w:val="22"/>
              </w:rPr>
              <w:t xml:space="preserve">А.М.Харковец</w:t>
            </w:r>
          </w:p>
          <w:p>
            <w:pPr>
              <w:jc w:val="both"/>
              <w:ind w:left="0" w:right="0" w:firstLine="0"/>
              <w:spacing w:after="60"/>
            </w:pPr>
            <w:r>
              <w:rPr>
                <w:sz w:val="22"/>
                <w:szCs w:val="22"/>
              </w:rPr>
              <w:t xml:space="preserve">25.07.2011</w:t>
            </w:r>
          </w:p>
        </w:tc>
      </w:tr>
      <w:tr>
        <w:trPr/>
        <w:tc>
          <w:tcPr>
            <w:tcW w:w="2309" w:type="pct"/>
            <w:vAlign w:val="top"/>
            <w:vMerge w:val="restart"/>
          </w:tcPr>
          <w:p>
            <w:pPr>
              <w:spacing w:after="28.000005"/>
            </w:pPr>
            <w:r>
              <w:rPr>
                <w:sz w:val="22"/>
                <w:szCs w:val="22"/>
              </w:rPr>
              <w:t xml:space="preserve"> </w:t>
            </w:r>
          </w:p>
        </w:tc>
        <w:tc>
          <w:tcPr>
            <w:tcW w:w="2691" w:type="pct"/>
            <w:vAlign w:val="top"/>
            <w:vMerge w:val="restart"/>
          </w:tcPr>
          <w:p>
            <w:pPr>
              <w:spacing w:after="28.000005"/>
            </w:pPr>
            <w:r>
              <w:rPr>
                <w:sz w:val="22"/>
                <w:szCs w:val="22"/>
              </w:rPr>
              <w:t xml:space="preserve"> </w:t>
            </w:r>
          </w:p>
        </w:tc>
      </w:tr>
      <w:tr>
        <w:trPr/>
        <w:tc>
          <w:tcPr>
            <w:tcW w:w="2309"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Брестского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К.А.Сумар</w:t>
            </w:r>
          </w:p>
          <w:p>
            <w:pPr>
              <w:jc w:val="both"/>
              <w:ind w:left="0" w:right="0" w:firstLine="0"/>
              <w:spacing w:after="60"/>
            </w:pPr>
            <w:r>
              <w:rPr>
                <w:sz w:val="22"/>
                <w:szCs w:val="22"/>
              </w:rPr>
              <w:t xml:space="preserve">20.07.2011</w:t>
            </w:r>
          </w:p>
        </w:tc>
        <w:tc>
          <w:tcPr>
            <w:tcW w:w="2691"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Витебского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А.Н.Косинец</w:t>
            </w:r>
          </w:p>
          <w:p>
            <w:pPr>
              <w:jc w:val="both"/>
              <w:ind w:left="0" w:right="0" w:firstLine="0"/>
              <w:spacing w:after="60"/>
            </w:pPr>
            <w:r>
              <w:rPr>
                <w:sz w:val="22"/>
                <w:szCs w:val="22"/>
              </w:rPr>
              <w:t xml:space="preserve">25.07.2011</w:t>
            </w:r>
          </w:p>
        </w:tc>
      </w:tr>
      <w:tr>
        <w:trPr/>
        <w:tc>
          <w:tcPr>
            <w:tcW w:w="2309" w:type="pct"/>
            <w:vAlign w:val="top"/>
            <w:vMerge w:val="restart"/>
          </w:tcPr>
          <w:p>
            <w:pPr>
              <w:spacing w:after="28.000005"/>
            </w:pPr>
            <w:r>
              <w:rPr>
                <w:sz w:val="22"/>
                <w:szCs w:val="22"/>
              </w:rPr>
              <w:t xml:space="preserve"> </w:t>
            </w:r>
          </w:p>
        </w:tc>
        <w:tc>
          <w:tcPr>
            <w:tcW w:w="2691" w:type="pct"/>
            <w:vAlign w:val="top"/>
            <w:vMerge w:val="restart"/>
          </w:tcPr>
          <w:p>
            <w:pPr>
              <w:spacing w:after="28.000005"/>
            </w:pPr>
            <w:r>
              <w:rPr>
                <w:sz w:val="22"/>
                <w:szCs w:val="22"/>
              </w:rPr>
              <w:t xml:space="preserve"> </w:t>
            </w:r>
          </w:p>
        </w:tc>
      </w:tr>
      <w:tr>
        <w:trPr/>
        <w:tc>
          <w:tcPr>
            <w:tcW w:w="2309"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Гомельского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В.А.Дворник</w:t>
            </w:r>
          </w:p>
          <w:p>
            <w:pPr>
              <w:jc w:val="both"/>
              <w:ind w:left="0" w:right="0" w:firstLine="0"/>
              <w:spacing w:after="60"/>
            </w:pPr>
            <w:r>
              <w:rPr>
                <w:sz w:val="22"/>
                <w:szCs w:val="22"/>
              </w:rPr>
              <w:t xml:space="preserve">22.07.2011</w:t>
            </w:r>
          </w:p>
        </w:tc>
        <w:tc>
          <w:tcPr>
            <w:tcW w:w="2691"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Гродненского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С.Б.Шапиро</w:t>
            </w:r>
          </w:p>
          <w:p>
            <w:pPr>
              <w:jc w:val="both"/>
              <w:ind w:left="0" w:right="0" w:firstLine="0"/>
              <w:spacing w:after="60"/>
            </w:pPr>
            <w:r>
              <w:rPr>
                <w:sz w:val="22"/>
                <w:szCs w:val="22"/>
              </w:rPr>
              <w:t xml:space="preserve">21.07.2011</w:t>
            </w:r>
          </w:p>
        </w:tc>
      </w:tr>
      <w:tr>
        <w:trPr/>
        <w:tc>
          <w:tcPr>
            <w:tcW w:w="2309" w:type="pct"/>
            <w:vAlign w:val="top"/>
            <w:vMerge w:val="restart"/>
          </w:tcPr>
          <w:p>
            <w:pPr>
              <w:spacing w:after="28.000005"/>
            </w:pPr>
            <w:r>
              <w:rPr>
                <w:sz w:val="22"/>
                <w:szCs w:val="22"/>
              </w:rPr>
              <w:t xml:space="preserve"> </w:t>
            </w:r>
          </w:p>
        </w:tc>
        <w:tc>
          <w:tcPr>
            <w:tcW w:w="2691" w:type="pct"/>
            <w:vAlign w:val="top"/>
            <w:vMerge w:val="restart"/>
          </w:tcPr>
          <w:p>
            <w:pPr>
              <w:spacing w:after="28.000005"/>
            </w:pPr>
            <w:r>
              <w:rPr>
                <w:sz w:val="22"/>
                <w:szCs w:val="22"/>
              </w:rPr>
              <w:t xml:space="preserve"> </w:t>
            </w:r>
          </w:p>
        </w:tc>
      </w:tr>
      <w:tr>
        <w:trPr/>
        <w:tc>
          <w:tcPr>
            <w:tcW w:w="2309"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Б.В.Батура</w:t>
            </w:r>
          </w:p>
          <w:p>
            <w:pPr>
              <w:jc w:val="both"/>
              <w:ind w:left="0" w:right="0" w:firstLine="0"/>
              <w:spacing w:after="60"/>
            </w:pPr>
            <w:r>
              <w:rPr>
                <w:sz w:val="22"/>
                <w:szCs w:val="22"/>
              </w:rPr>
              <w:t xml:space="preserve">22.07.2011</w:t>
            </w:r>
          </w:p>
        </w:tc>
        <w:tc>
          <w:tcPr>
            <w:tcW w:w="2691" w:type="pct"/>
            <w:vAlign w:val="top"/>
            <w:vMerge w:val="restart"/>
          </w:tcPr>
          <w:p>
            <w:pPr>
              <w:spacing w:after="28.000005"/>
            </w:pPr>
            <w:r>
              <w:rPr>
                <w:sz w:val="22"/>
                <w:szCs w:val="22"/>
              </w:rPr>
              <w:t xml:space="preserve">СОГЛАСОВАНО</w:t>
            </w:r>
          </w:p>
          <w:p>
            <w:pPr>
              <w:spacing w:after="28.000005"/>
            </w:pPr>
            <w:r>
              <w:rPr>
                <w:sz w:val="22"/>
                <w:szCs w:val="22"/>
              </w:rPr>
              <w:t xml:space="preserve">Заместитель председателя</w:t>
            </w:r>
            <w:br/>
            <w:r>
              <w:rPr>
                <w:sz w:val="22"/>
                <w:szCs w:val="22"/>
              </w:rPr>
              <w:t xml:space="preserve">Могилевского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А.М.Исаченко</w:t>
            </w:r>
          </w:p>
          <w:p>
            <w:pPr>
              <w:jc w:val="both"/>
              <w:ind w:left="0" w:right="0" w:firstLine="0"/>
              <w:spacing w:after="60"/>
            </w:pPr>
            <w:r>
              <w:rPr>
                <w:sz w:val="22"/>
                <w:szCs w:val="22"/>
              </w:rPr>
              <w:t xml:space="preserve">22.07.2011</w:t>
            </w:r>
          </w:p>
        </w:tc>
      </w:tr>
      <w:tr>
        <w:trPr/>
        <w:tc>
          <w:tcPr>
            <w:tcW w:w="2309" w:type="pct"/>
            <w:vAlign w:val="top"/>
            <w:vMerge w:val="restart"/>
          </w:tcPr>
          <w:p>
            <w:pPr>
              <w:spacing w:after="28.000005"/>
            </w:pPr>
            <w:r>
              <w:rPr>
                <w:sz w:val="22"/>
                <w:szCs w:val="22"/>
              </w:rPr>
              <w:t xml:space="preserve"> </w:t>
            </w:r>
          </w:p>
        </w:tc>
        <w:tc>
          <w:tcPr>
            <w:tcW w:w="2691" w:type="pct"/>
            <w:vAlign w:val="top"/>
            <w:vMerge w:val="restart"/>
          </w:tcPr>
          <w:p>
            <w:pPr>
              <w:spacing w:after="28.000005"/>
            </w:pPr>
            <w:r>
              <w:rPr>
                <w:sz w:val="22"/>
                <w:szCs w:val="22"/>
              </w:rPr>
              <w:t xml:space="preserve"> </w:t>
            </w:r>
          </w:p>
        </w:tc>
      </w:tr>
      <w:tr>
        <w:trPr/>
        <w:tc>
          <w:tcPr>
            <w:tcW w:w="2309"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городского</w:t>
            </w:r>
            <w:br/>
            <w:r>
              <w:rPr>
                <w:sz w:val="22"/>
                <w:szCs w:val="22"/>
              </w:rPr>
              <w:t xml:space="preserve">исполнительного комитета</w:t>
            </w:r>
          </w:p>
          <w:p>
            <w:pPr>
              <w:jc w:val="both"/>
              <w:ind w:left="0" w:right="0" w:firstLine="1021"/>
              <w:spacing w:after="60"/>
            </w:pPr>
            <w:r>
              <w:rPr>
                <w:sz w:val="22"/>
                <w:szCs w:val="22"/>
              </w:rPr>
              <w:t xml:space="preserve">Н.А.Ладутько</w:t>
            </w:r>
          </w:p>
          <w:p>
            <w:pPr>
              <w:jc w:val="both"/>
              <w:ind w:left="0" w:right="0" w:firstLine="0"/>
              <w:spacing w:after="60"/>
            </w:pPr>
            <w:r>
              <w:rPr>
                <w:sz w:val="22"/>
                <w:szCs w:val="22"/>
              </w:rPr>
              <w:t xml:space="preserve">20.07.2011</w:t>
            </w:r>
          </w:p>
        </w:tc>
        <w:tc>
          <w:tcPr>
            <w:tcW w:w="2691" w:type="pct"/>
            <w:vAlign w:val="top"/>
            <w:vMerge w:val="restart"/>
          </w:tcPr>
          <w:p>
            <w:pPr>
              <w:spacing w:after="28.000005"/>
            </w:pPr>
            <w:r>
              <w:rPr>
                <w:sz w:val="22"/>
                <w:szCs w:val="22"/>
              </w:rPr>
              <w:t xml:space="preserve"> </w:t>
            </w:r>
          </w:p>
        </w:tc>
      </w:tr>
    </w:tbl>
    <w:p>
      <w:pPr>
        <w:jc w:val="both"/>
        <w:ind w:left="0" w:right="0" w:firstLine="566.92913385827"/>
        <w:spacing w:after="60"/>
      </w:pPr>
      <w:r>
        <w:rPr>
          <w:sz w:val="24"/>
          <w:szCs w:val="24"/>
        </w:rPr>
        <w:t xml:space="preserve"> </w:t>
      </w:r>
    </w:p>
    <w:tbl>
      <w:tblGrid>
        <w:gridCol w:w="3463" w:type="dxa"/>
        <w:gridCol w:w="1537" w:type="dxa"/>
      </w:tblGrid>
      <w:tblPr>
        <w:tblW w:w="5000" w:type="pct"/>
        <w:tblCellSpacing w:w="0" w:type="dxa"/>
        <w:tblLayout w:type="autofit"/>
      </w:tblPr>
      <w:tr>
        <w:trPr/>
        <w:tc>
          <w:tcPr>
            <w:tcW w:w="3463" w:type="pct"/>
            <w:vAlign w:val="top"/>
            <w:vMerge w:val="restart"/>
          </w:tcPr>
          <w:p>
            <w:pPr>
              <w:jc w:val="both"/>
              <w:ind w:left="0" w:right="0" w:firstLine="566.92913385827"/>
              <w:spacing w:after="60"/>
            </w:pPr>
            <w:r>
              <w:rPr>
                <w:sz w:val="24"/>
                <w:szCs w:val="24"/>
              </w:rPr>
              <w:t xml:space="preserve"> </w:t>
            </w:r>
          </w:p>
        </w:tc>
        <w:tc>
          <w:tcPr>
            <w:tcW w:w="1537"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Министерства образования</w:t>
            </w:r>
            <w:br/>
            <w:r>
              <w:rPr>
                <w:sz w:val="22"/>
                <w:szCs w:val="22"/>
              </w:rPr>
              <w:t xml:space="preserve">Республики Беларусь</w:t>
            </w:r>
          </w:p>
          <w:p>
            <w:pPr>
              <w:spacing w:after="60"/>
            </w:pPr>
            <w:r>
              <w:rPr>
                <w:sz w:val="22"/>
                <w:szCs w:val="22"/>
              </w:rPr>
              <w:t xml:space="preserve">25.07.2011 № 124</w:t>
            </w:r>
          </w:p>
        </w:tc>
      </w:tr>
    </w:tbl>
    <w:p>
      <w:pPr>
        <w:spacing w:before="240" w:after="240"/>
      </w:pPr>
      <w:r>
        <w:rPr>
          <w:sz w:val="24"/>
          <w:szCs w:val="24"/>
          <w:b/>
          <w:bCs/>
        </w:rPr>
        <w:t xml:space="preserve">ПОЛОЖЕНИЕ</w:t>
      </w:r>
      <w:br/>
      <w:r>
        <w:rPr>
          <w:sz w:val="24"/>
          <w:szCs w:val="24"/>
          <w:b/>
          <w:bCs/>
        </w:rPr>
        <w:t xml:space="preserve">о детском доме, детской деревне, детском городке</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Настоящее Положение регулирует деятельность детских домов, в том числе детских домов при монастырях (далее, если не установлено иное, – детский дом), детских деревень, детских городков.</w:t>
      </w:r>
    </w:p>
    <w:p>
      <w:pPr>
        <w:jc w:val="both"/>
        <w:ind w:left="0" w:right="0" w:firstLine="566.92913385827"/>
        <w:spacing w:after="60"/>
      </w:pPr>
      <w:r>
        <w:rPr>
          <w:sz w:val="24"/>
          <w:szCs w:val="24"/>
        </w:rPr>
        <w:t xml:space="preserve">2.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pPr>
        <w:jc w:val="both"/>
        <w:ind w:left="0" w:right="0" w:firstLine="566.92913385827"/>
        <w:spacing w:after="60"/>
      </w:pPr>
      <w:r>
        <w:rPr>
          <w:sz w:val="24"/>
          <w:szCs w:val="24"/>
        </w:rPr>
        <w:t xml:space="preserve">Детский дом при монастыре – социально-педагогическое учреждение, созданное монастырем, которое принимает участие в реализации плана защиты прав и законных интересов ребенка и предназначено для проживания детей-сирот и детей, оставшихся без попечения родителей, в возрасте от 3 до 18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3.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4. Детский дом, за исключением детского дома при монастыре, детская деревня, детский городок могут быть государственными и частными.</w:t>
      </w:r>
    </w:p>
    <w:p>
      <w:pPr>
        <w:jc w:val="both"/>
        <w:ind w:left="0" w:right="0" w:firstLine="566.92913385827"/>
        <w:spacing w:after="60"/>
      </w:pPr>
      <w:r>
        <w:rPr>
          <w:sz w:val="24"/>
          <w:szCs w:val="24"/>
        </w:rPr>
        <w:t xml:space="preserve">5. Основными задачами детского дома, детской деревни, детского городка являются:</w:t>
      </w:r>
    </w:p>
    <w:p>
      <w:pPr>
        <w:jc w:val="both"/>
        <w:ind w:left="0" w:right="0" w:firstLine="566.92913385827"/>
        <w:spacing w:after="60"/>
      </w:pPr>
      <w:r>
        <w:rPr>
          <w:sz w:val="24"/>
          <w:szCs w:val="24"/>
        </w:rPr>
        <w:t xml:space="preserve">воспитание и развитие детей-сирот и детей, оставшихся без попечения родителей (далее – воспитанники);</w:t>
      </w:r>
    </w:p>
    <w:p>
      <w:pPr>
        <w:jc w:val="both"/>
        <w:ind w:left="0" w:right="0" w:firstLine="566.92913385827"/>
        <w:spacing w:after="60"/>
      </w:pPr>
      <w:r>
        <w:rPr>
          <w:sz w:val="24"/>
          <w:szCs w:val="24"/>
        </w:rPr>
        <w:t xml:space="preserve">создание благоприятных условий, приближенных к семейным, способствующих умственному, эмоциональному и физическому развитию воспитанников;</w:t>
      </w:r>
    </w:p>
    <w:p>
      <w:pPr>
        <w:jc w:val="both"/>
        <w:ind w:left="0" w:right="0" w:firstLine="566.92913385827"/>
        <w:spacing w:after="60"/>
      </w:pPr>
      <w:r>
        <w:rPr>
          <w:sz w:val="24"/>
          <w:szCs w:val="24"/>
        </w:rPr>
        <w:t xml:space="preserve">обеспечение социальной защиты и социальной адаптации воспитанников;</w:t>
      </w:r>
    </w:p>
    <w:p>
      <w:pPr>
        <w:jc w:val="both"/>
        <w:ind w:left="0" w:right="0" w:firstLine="566.92913385827"/>
        <w:spacing w:after="60"/>
      </w:pPr>
      <w:r>
        <w:rPr>
          <w:sz w:val="24"/>
          <w:szCs w:val="24"/>
        </w:rPr>
        <w:t xml:space="preserve">формирование у воспитанников готовности к самостоятельной жизни и профессиональной деятельности;</w:t>
      </w:r>
    </w:p>
    <w:p>
      <w:pPr>
        <w:jc w:val="both"/>
        <w:ind w:left="0" w:right="0" w:firstLine="566.92913385827"/>
        <w:spacing w:after="60"/>
      </w:pPr>
      <w:r>
        <w:rPr>
          <w:sz w:val="24"/>
          <w:szCs w:val="24"/>
        </w:rPr>
        <w:t xml:space="preserve">обеспечение охраны жизни и укрепления здоровья воспитанников;</w:t>
      </w:r>
    </w:p>
    <w:p>
      <w:pPr>
        <w:jc w:val="both"/>
        <w:ind w:left="0" w:right="0" w:firstLine="566.92913385827"/>
        <w:spacing w:after="60"/>
      </w:pPr>
      <w:r>
        <w:rPr>
          <w:sz w:val="24"/>
          <w:szCs w:val="24"/>
        </w:rPr>
        <w:t xml:space="preserve">защита прав и законных интересов воспитанников;</w:t>
      </w:r>
    </w:p>
    <w:p>
      <w:pPr>
        <w:jc w:val="both"/>
        <w:ind w:left="0" w:right="0" w:firstLine="566.92913385827"/>
        <w:spacing w:after="60"/>
      </w:pPr>
      <w:r>
        <w:rPr>
          <w:sz w:val="24"/>
          <w:szCs w:val="24"/>
        </w:rPr>
        <w:t xml:space="preserve">создание условий для профессионального самоопределения и творческого труда воспитанников;</w:t>
      </w:r>
    </w:p>
    <w:p>
      <w:pPr>
        <w:jc w:val="both"/>
        <w:ind w:left="0" w:right="0" w:firstLine="566.92913385827"/>
        <w:spacing w:after="60"/>
      </w:pPr>
      <w:r>
        <w:rPr>
          <w:sz w:val="24"/>
          <w:szCs w:val="24"/>
        </w:rPr>
        <w:t xml:space="preserve">устройство воспитанников на воспитание в семьи.</w:t>
      </w:r>
    </w:p>
    <w:p>
      <w:pPr>
        <w:jc w:val="both"/>
        <w:ind w:left="0" w:right="0" w:firstLine="566.92913385827"/>
        <w:spacing w:after="60"/>
      </w:pPr>
      <w:r>
        <w:rPr>
          <w:sz w:val="24"/>
          <w:szCs w:val="24"/>
        </w:rPr>
        <w:t xml:space="preserve">Детский дом, детская деревня, детский городок обеспечивают реализацию мероприятий комплексной реабилитации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6. Детский дом, детская деревня, детский городок являются юридическими лицами, осуществляют свою деятельность в соответствии с Конституцией Республики Беларусь, Кодексом Республики Беларусь об образовании, настоящим Положением, иными актами законодательства, уставом детского дома, детской деревни, детского городка.</w:t>
      </w:r>
    </w:p>
    <w:p>
      <w:pPr>
        <w:jc w:val="both"/>
        <w:ind w:left="0" w:right="0" w:firstLine="566.92913385827"/>
        <w:spacing w:after="60"/>
      </w:pPr>
      <w:r>
        <w:rPr>
          <w:sz w:val="24"/>
          <w:szCs w:val="24"/>
        </w:rPr>
        <w:t xml:space="preserve">7. Устав детского дома, детской деревни, детского городка утверждается учредителем в порядке, установленном законодательством.</w:t>
      </w:r>
    </w:p>
    <w:p>
      <w:pPr>
        <w:jc w:val="both"/>
        <w:ind w:left="0" w:right="0" w:firstLine="566.92913385827"/>
        <w:spacing w:after="60"/>
      </w:pPr>
      <w:r>
        <w:rPr>
          <w:sz w:val="24"/>
          <w:szCs w:val="24"/>
        </w:rPr>
        <w:t xml:space="preserve">8. Детский дом, детская деревня, детский городок могут иметь структурные подразделения, которые должны быть указаны в уставе детского дома, детской деревни, детского городка.</w:t>
      </w:r>
    </w:p>
    <w:p>
      <w:pPr>
        <w:jc w:val="both"/>
        <w:ind w:left="0" w:right="0" w:firstLine="566.92913385827"/>
        <w:spacing w:after="60"/>
      </w:pPr>
      <w:r>
        <w:rPr>
          <w:sz w:val="24"/>
          <w:szCs w:val="24"/>
        </w:rPr>
        <w:t xml:space="preserve">9. Детский дом, детская деревня, детский городок имеют право осуществлять международное сотрудничество в сфере образования в соответствии с законодательством и международными договорами Республики Беларусь.</w:t>
      </w:r>
    </w:p>
    <w:p>
      <w:pPr>
        <w:jc w:val="both"/>
        <w:ind w:left="0" w:right="0" w:firstLine="566.92913385827"/>
        <w:spacing w:after="60"/>
      </w:pPr>
      <w:r>
        <w:rPr>
          <w:sz w:val="24"/>
          <w:szCs w:val="24"/>
        </w:rPr>
        <w:t xml:space="preserve">10. Детский дом, детская деревня, детский городок создаются, реорганизуются и ликвидируются в соответствии с законодательством.</w:t>
      </w:r>
    </w:p>
    <w:p>
      <w:pPr>
        <w:jc w:val="center"/>
        <w:spacing w:before="240" w:after="240"/>
      </w:pPr>
      <w:r>
        <w:rPr>
          <w:sz w:val="24"/>
          <w:szCs w:val="24"/>
          <w:b/>
          <w:bCs/>
          <w:caps/>
        </w:rPr>
        <w:t xml:space="preserve">ГЛАВА 2</w:t>
      </w:r>
      <w:br/>
      <w:r>
        <w:rPr>
          <w:sz w:val="24"/>
          <w:szCs w:val="24"/>
          <w:b/>
          <w:bCs/>
          <w:caps/>
        </w:rPr>
        <w:t xml:space="preserve">СТРУКТУРА И ОРГАНИЗАЦИЯ ДЕЯТЕЛЬНОСТИ ДЕТСКОГО ДОМА</w:t>
      </w:r>
    </w:p>
    <w:p>
      <w:pPr>
        <w:jc w:val="both"/>
        <w:ind w:left="0" w:right="0" w:firstLine="566.92913385827"/>
        <w:spacing w:after="60"/>
      </w:pPr>
      <w:r>
        <w:rPr>
          <w:sz w:val="24"/>
          <w:szCs w:val="24"/>
        </w:rPr>
        <w:t xml:space="preserve">11. Детский дом состоит из разновозрастных групп наполняемостью 10–12 воспитанников, размещенных в отдельных жилых помещениях либо в отдельных жилых домах с организацией жизнедеятельности, максимально приближенной к семейным условиям.</w:t>
      </w:r>
    </w:p>
    <w:p>
      <w:pPr>
        <w:jc w:val="both"/>
        <w:ind w:left="0" w:right="0" w:firstLine="566.92913385827"/>
        <w:spacing w:after="60"/>
      </w:pPr>
      <w:r>
        <w:rPr>
          <w:sz w:val="24"/>
          <w:szCs w:val="24"/>
        </w:rPr>
        <w:t xml:space="preserve">12. Численность воспитанников в детском доме – 20–75 детей, за исключением детского дома при монастыре, численность воспитанников которого составляет не более 20 детей.</w:t>
      </w:r>
    </w:p>
    <w:p>
      <w:pPr>
        <w:jc w:val="both"/>
        <w:ind w:left="0" w:right="0" w:firstLine="566.92913385827"/>
        <w:spacing w:after="60"/>
      </w:pPr>
      <w:r>
        <w:rPr>
          <w:sz w:val="24"/>
          <w:szCs w:val="24"/>
        </w:rPr>
        <w:t xml:space="preserve">13. В структуру детского дома могут входить отделение постинтернатной адаптации, библиотека, прачечная, столовая, медицинское отделение, учебно-опытный участок, учебно-опытное хозяйство, учебно-производственная мастерская и иные структурные подразделения, обеспечивающие реализацию уставных целей и задач. </w:t>
      </w:r>
    </w:p>
    <w:p>
      <w:pPr>
        <w:jc w:val="both"/>
        <w:ind w:left="0" w:right="0" w:firstLine="566.92913385827"/>
        <w:spacing w:after="60"/>
      </w:pPr>
      <w:r>
        <w:rPr>
          <w:sz w:val="24"/>
          <w:szCs w:val="24"/>
        </w:rPr>
        <w:t xml:space="preserve">14. Отделение постинтернатной адаптации предназначено для самостоятельного проживания и подготовки к самостоятельной жизни воспитанников, а также бывших воспитанников, являющихся лицами из числа детей-сирот и детей, оставшихся без попечения родителей, получающими профессионально-техническое, среднее специальное и высшее образование в дневной форме получения образования (далее, если не определено иное, – бывшие воспитанники),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15. Воспитанники детского дома в возрасте от 14 до 18 лет могут проживать в отделении постинтернатной адаптации в целях обеспечения подготовки к самостоятельной жизни, формирования навыков самообслуживания и расходования средств в течение не более 1 недели в месяц.</w:t>
      </w:r>
    </w:p>
    <w:p>
      <w:pPr>
        <w:jc w:val="both"/>
        <w:ind w:left="0" w:right="0" w:firstLine="566.92913385827"/>
        <w:spacing w:after="60"/>
      </w:pPr>
      <w:r>
        <w:rPr>
          <w:sz w:val="24"/>
          <w:szCs w:val="24"/>
        </w:rPr>
        <w:t xml:space="preserve">Бывшие воспитанники могут проживать в отделении постинтернатной адаптации в период обучения в учреждениях образования в дневной форме получения образования до достижения возраста 23 лет.</w:t>
      </w:r>
    </w:p>
    <w:p>
      <w:pPr>
        <w:jc w:val="both"/>
        <w:ind w:left="0" w:right="0" w:firstLine="566.92913385827"/>
        <w:spacing w:after="60"/>
      </w:pPr>
      <w:r>
        <w:rPr>
          <w:sz w:val="24"/>
          <w:szCs w:val="24"/>
        </w:rPr>
        <w:t xml:space="preserve">Условия и порядок определения воспитанников и бывших воспитанников детского дома в отделение постинтернатной адаптации устанавливаются уставом детского дома.</w:t>
      </w:r>
    </w:p>
    <w:p>
      <w:pPr>
        <w:jc w:val="both"/>
        <w:ind w:left="0" w:right="0" w:firstLine="566.92913385827"/>
        <w:spacing w:after="60"/>
      </w:pPr>
      <w:r>
        <w:rPr>
          <w:sz w:val="24"/>
          <w:szCs w:val="24"/>
        </w:rPr>
        <w:t xml:space="preserve">Детский дом взаимодействует с учреждениями образования, реализующими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по вопросам организации образовательного процесса, его хода и содержания, по вопросам результатов учебной деятельности бывших воспитанников, проживающих в отделении постинтернатной адаптации, и подготовки их жизнеустройства после прекращения образовательных отношений.</w:t>
      </w:r>
    </w:p>
    <w:p>
      <w:pPr>
        <w:jc w:val="center"/>
        <w:spacing w:before="240" w:after="240"/>
      </w:pPr>
      <w:r>
        <w:rPr>
          <w:sz w:val="24"/>
          <w:szCs w:val="24"/>
          <w:b/>
          <w:bCs/>
          <w:caps/>
        </w:rPr>
        <w:t xml:space="preserve">ГЛАВА 3</w:t>
      </w:r>
      <w:br/>
      <w:r>
        <w:rPr>
          <w:sz w:val="24"/>
          <w:szCs w:val="24"/>
          <w:b/>
          <w:bCs/>
          <w:caps/>
        </w:rPr>
        <w:t xml:space="preserve">СТРУКТУРА И ОРГАНИЗАЦИЯ ДЕЯТЕЛЬНОСТИ ДЕТСКОЙ ДЕРЕВНИ, ДЕТСКОГО ГОРОДКА</w:t>
      </w:r>
    </w:p>
    <w:p>
      <w:pPr>
        <w:jc w:val="both"/>
        <w:ind w:left="0" w:right="0" w:firstLine="566.92913385827"/>
        <w:spacing w:after="60"/>
      </w:pPr>
      <w:r>
        <w:rPr>
          <w:sz w:val="24"/>
          <w:szCs w:val="24"/>
        </w:rPr>
        <w:t xml:space="preserve">16. Детская деревня, детский городок состоит из двух и более воспитательных групп и структурных подразделений, обеспечивающих реализацию ее (его) целей и задач. </w:t>
      </w:r>
    </w:p>
    <w:p>
      <w:pPr>
        <w:jc w:val="both"/>
        <w:ind w:left="0" w:right="0" w:firstLine="566.92913385827"/>
        <w:spacing w:after="60"/>
      </w:pPr>
      <w:r>
        <w:rPr>
          <w:sz w:val="24"/>
          <w:szCs w:val="24"/>
        </w:rPr>
        <w:t xml:space="preserve">Родители-воспитатели и дети, переданные им на воспитание </w:t>
      </w:r>
      <w:r>
        <w:rPr>
          <w:sz w:val="24"/>
          <w:szCs w:val="24"/>
        </w:rPr>
        <w:t xml:space="preserve">на основании договора об условиях воспитания и содержания детей</w:t>
      </w:r>
      <w:r>
        <w:rPr>
          <w:sz w:val="24"/>
          <w:szCs w:val="24"/>
        </w:rPr>
        <w:t xml:space="preserve">, в детской деревне проживают в отдельных жилых домах, а в детском городке – в отдельных квартирах.</w:t>
      </w:r>
    </w:p>
    <w:p>
      <w:pPr>
        <w:jc w:val="both"/>
        <w:ind w:left="0" w:right="0" w:firstLine="566.92913385827"/>
        <w:spacing w:after="60"/>
      </w:pPr>
      <w:r>
        <w:rPr>
          <w:sz w:val="24"/>
          <w:szCs w:val="24"/>
        </w:rPr>
        <w:t xml:space="preserve">В целях создания семейного уклада жизни в детских деревнях, детских городках организуется совместное проживание родителей-воспитателей и воспитанников и ведение ими общего хозяйства.</w:t>
      </w:r>
    </w:p>
    <w:p>
      <w:pPr>
        <w:jc w:val="both"/>
        <w:ind w:left="0" w:right="0" w:firstLine="566.92913385827"/>
        <w:spacing w:after="60"/>
      </w:pPr>
      <w:r>
        <w:rPr>
          <w:sz w:val="24"/>
          <w:szCs w:val="24"/>
        </w:rPr>
        <w:t xml:space="preserve">17. В структуру детских деревень, детских городков могут входить библиотека, отделения постинтернатной адаптации, прачечная, иные структурные подразделения, необходимые для реализации уставных целей и задач.</w:t>
      </w:r>
    </w:p>
    <w:p>
      <w:pPr>
        <w:jc w:val="both"/>
        <w:ind w:left="0" w:right="0" w:firstLine="566.92913385827"/>
        <w:spacing w:after="60"/>
      </w:pPr>
      <w:r>
        <w:rPr>
          <w:sz w:val="24"/>
          <w:szCs w:val="24"/>
        </w:rPr>
        <w:t xml:space="preserve">Отделения постинтернатной адаптации осуществляют свою деятельность в соответствии с настоящим Положением, иными актами законодательства и уставом детской деревни, детского городка.</w:t>
      </w:r>
    </w:p>
    <w:p>
      <w:pPr>
        <w:jc w:val="both"/>
        <w:ind w:left="0" w:right="0" w:firstLine="566.92913385827"/>
        <w:spacing w:after="60"/>
      </w:pPr>
      <w:r>
        <w:rPr>
          <w:sz w:val="24"/>
          <w:szCs w:val="24"/>
        </w:rPr>
        <w:t xml:space="preserve">18. Численность воспитанников в детской деревне, детском городке составляет от 20 до 120 детей.</w:t>
      </w:r>
    </w:p>
    <w:p>
      <w:pPr>
        <w:jc w:val="both"/>
        <w:ind w:left="0" w:right="0" w:firstLine="566.92913385827"/>
        <w:spacing w:after="60"/>
      </w:pPr>
      <w:r>
        <w:rPr>
          <w:sz w:val="24"/>
          <w:szCs w:val="24"/>
        </w:rPr>
        <w:t xml:space="preserve">Наполняемость воспитательных групп в детской деревне, детском городке – 5–10 воспитанников (но не более 10 воспитанников с учетом родных и усыновленных детей родителей-воспитателей).</w:t>
      </w:r>
    </w:p>
    <w:p>
      <w:pPr>
        <w:jc w:val="both"/>
        <w:ind w:left="0" w:right="0" w:firstLine="566.92913385827"/>
        <w:spacing w:after="60"/>
      </w:pPr>
      <w:r>
        <w:rPr>
          <w:sz w:val="24"/>
          <w:szCs w:val="24"/>
        </w:rPr>
        <w:t xml:space="preserve">19. Родители-воспитатели и проживающие вместе с ними члены их семей, находящиеся на их иждивении, могут проживать в детской деревне, детском городке в течение всего срока действия их трудового договора.</w:t>
      </w:r>
    </w:p>
    <w:p>
      <w:pPr>
        <w:jc w:val="both"/>
        <w:ind w:left="0" w:right="0" w:firstLine="566.92913385827"/>
        <w:spacing w:after="60"/>
      </w:pPr>
      <w:r>
        <w:rPr>
          <w:sz w:val="24"/>
          <w:szCs w:val="24"/>
        </w:rPr>
        <w:t xml:space="preserve">20. Комплектование воспитательных групп детской деревни, детского городка воспитанниками осуществляется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с участием родителей-воспитателей. Воспитательная группа в государственной детской деревне, детском городке комплектуется в течение шести месяцев со дня заключения трудового договора с родителем-воспитателем. Сроки комплектования воспитательных групп в частной детской деревне, детском городке определяются учредителем.</w:t>
      </w:r>
    </w:p>
    <w:p>
      <w:pPr>
        <w:jc w:val="both"/>
        <w:ind w:left="0" w:right="0" w:firstLine="566.92913385827"/>
        <w:spacing w:after="60"/>
      </w:pPr>
      <w:r>
        <w:rPr>
          <w:sz w:val="24"/>
          <w:szCs w:val="24"/>
        </w:rPr>
        <w:t xml:space="preserve">Число детей, которые могут быть переданы на воспитание в воспитательную группу, и очередность их передачи определяются совместно руководителем, педагогом-психологом и (или) педагогом социальным детской деревни, детского городка и родителем-воспитателем комплектуемой группы.</w:t>
      </w:r>
    </w:p>
    <w:p>
      <w:pPr>
        <w:jc w:val="both"/>
        <w:ind w:left="0" w:right="0" w:firstLine="566.92913385827"/>
        <w:spacing w:after="60"/>
      </w:pPr>
      <w:r>
        <w:rPr>
          <w:sz w:val="24"/>
          <w:szCs w:val="24"/>
        </w:rPr>
        <w:t xml:space="preserve">Родители-воспитатели с целью комплектования воспитательной группы по письменному разрешению руководителя детской деревни, детского городка могут приглашать воспитанников других детских интернатных учреждений на выходные дни, а также государственные праздники и праздничные дни, установленные и объявленные в порядке, предусмотренном законодательством, нерабочими, а также во время каникул. Руководители детских интернатных учреждений обязаны познакомить родителей-воспитателей с личными делами этих воспитанников.</w:t>
      </w:r>
    </w:p>
    <w:p>
      <w:pPr>
        <w:jc w:val="both"/>
        <w:ind w:left="0" w:right="0" w:firstLine="566.92913385827"/>
        <w:spacing w:after="60"/>
      </w:pPr>
      <w:r>
        <w:rPr>
          <w:sz w:val="24"/>
          <w:szCs w:val="24"/>
        </w:rPr>
        <w:t xml:space="preserve">21. Организация питания воспитанников детской деревни, детского городка осуществляется родителями-воспитателями под контролем руководителя детской деревни, детского городка. Родители-воспитатели обеспечивают сбалансированное питание воспитанников детской деревни, детского городка в соответствии с их возрастом и нормами питания, установленными законодательством.</w:t>
      </w:r>
    </w:p>
    <w:p>
      <w:pPr>
        <w:jc w:val="both"/>
        <w:ind w:left="0" w:right="0" w:firstLine="566.92913385827"/>
        <w:spacing w:after="60"/>
      </w:pPr>
      <w:r>
        <w:rPr>
          <w:sz w:val="24"/>
          <w:szCs w:val="24"/>
        </w:rPr>
        <w:t xml:space="preserve">Руководитель детской деревни, детского городка оказывает помощь родителям-воспитателям в приобретении продуктов питания и осуществляет еженедельный контроль за организацией и качеством питания.</w:t>
      </w:r>
    </w:p>
    <w:p>
      <w:pPr>
        <w:jc w:val="center"/>
        <w:spacing w:before="240" w:after="240"/>
      </w:pPr>
      <w:r>
        <w:rPr>
          <w:sz w:val="24"/>
          <w:szCs w:val="24"/>
          <w:b/>
          <w:bCs/>
          <w:caps/>
        </w:rPr>
        <w:t xml:space="preserve">ГЛАВА 4</w:t>
      </w:r>
      <w:br/>
      <w:r>
        <w:rPr>
          <w:sz w:val="24"/>
          <w:szCs w:val="24"/>
          <w:b/>
          <w:bCs/>
          <w:caps/>
        </w:rPr>
        <w:t xml:space="preserve">ПРИЕМ И СОДЕРЖАНИЕ ВОСПИТАННИКОВ</w:t>
      </w:r>
    </w:p>
    <w:p>
      <w:pPr>
        <w:jc w:val="both"/>
        <w:ind w:left="0" w:right="0" w:firstLine="566.92913385827"/>
        <w:spacing w:after="60"/>
      </w:pPr>
      <w:r>
        <w:rPr>
          <w:sz w:val="24"/>
          <w:szCs w:val="24"/>
        </w:rPr>
        <w:t xml:space="preserve">22. В детский дом принимаются дети-сироты и дети, оставшиеся без попечения родителей, в возрасте от 3 до 18 лет.</w:t>
      </w:r>
    </w:p>
    <w:p>
      <w:pPr>
        <w:jc w:val="both"/>
        <w:ind w:left="0" w:right="0" w:firstLine="566.92913385827"/>
        <w:spacing w:after="60"/>
      </w:pPr>
      <w:r>
        <w:rPr>
          <w:sz w:val="24"/>
          <w:szCs w:val="24"/>
        </w:rPr>
        <w:t xml:space="preserve">В детскую деревню, детский городок принимаются дети-сироты и дети, оставшиеся без попечения родителей, в возрасте от 1 года до 18 лет. С согласия руководителя детской деревни, детского городка и родителей-воспитателей по решению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 (далее – решение местного исполнительного и распорядительного органа) в детскую деревню, детский городок могут направляться на воспитание дети в возрасте от 1 года до 3 лет, признанные нуждающимися в государственной защите.</w:t>
      </w:r>
    </w:p>
    <w:p>
      <w:pPr>
        <w:jc w:val="both"/>
        <w:ind w:left="0" w:right="0" w:firstLine="566.92913385827"/>
        <w:spacing w:after="60"/>
      </w:pPr>
      <w:r>
        <w:rPr>
          <w:sz w:val="24"/>
          <w:szCs w:val="24"/>
        </w:rPr>
        <w:t xml:space="preserve">23. В детский дом, детскую деревню, детский городок направляются как вновь выявленные дети-сироты и дети, оставшиеся без попечения родителей, так и воспитанники детских интернатных учреждений.</w:t>
      </w:r>
    </w:p>
    <w:p>
      <w:pPr>
        <w:jc w:val="both"/>
        <w:ind w:left="0" w:right="0" w:firstLine="566.92913385827"/>
        <w:spacing w:after="60"/>
      </w:pPr>
      <w:r>
        <w:rPr>
          <w:sz w:val="24"/>
          <w:szCs w:val="24"/>
        </w:rPr>
        <w:t xml:space="preserve">24. Направления в детский дом, детскую деревню, детский городок выдаются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решения местного исполнительного и распорядительного органа. Перевод воспитанников из других детских интернатных учреждений в детскую деревню, детский городок осуществляется по направлениям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w:t>
      </w:r>
    </w:p>
    <w:p>
      <w:pPr>
        <w:jc w:val="both"/>
        <w:ind w:left="0" w:right="0" w:firstLine="566.92913385827"/>
        <w:spacing w:after="60"/>
      </w:pPr>
      <w:r>
        <w:rPr>
          <w:sz w:val="24"/>
          <w:szCs w:val="24"/>
        </w:rPr>
        <w:t xml:space="preserve">25. Братья и сестры направляются в один детский дом, детскую деревню, детский городок, в одну группу (воспитательную группу), за исключением случаев, когда ребенок в соответствии с заключением государственного центра коррекционно-развивающего обучения и реабилитации должен находиться в учреждении специального образования.</w:t>
      </w:r>
    </w:p>
    <w:p>
      <w:pPr>
        <w:jc w:val="both"/>
        <w:ind w:left="0" w:right="0" w:firstLine="566.92913385827"/>
        <w:spacing w:after="60"/>
      </w:pPr>
      <w:r>
        <w:rPr>
          <w:sz w:val="24"/>
          <w:szCs w:val="24"/>
        </w:rPr>
        <w:t xml:space="preserve">При направлении детей-сирот и детей, оставшихся без попечения родителей, в детский дом при монастыре, при наличии сведений, учитывается их отношение к религии, религиозные традиции семей, в которых воспитывались дети.</w:t>
      </w:r>
    </w:p>
    <w:p>
      <w:pPr>
        <w:jc w:val="both"/>
        <w:ind w:left="0" w:right="0" w:firstLine="566.92913385827"/>
        <w:spacing w:after="60"/>
      </w:pPr>
      <w:r>
        <w:rPr>
          <w:sz w:val="24"/>
          <w:szCs w:val="24"/>
        </w:rPr>
        <w:t xml:space="preserve">26. Устройство ребенка в группу (воспитательную группу) детского дома, детской деревни, детского городка должно осуществляться с учетом желания ребенка и рекомендаций педагога-психолога и (или) педагога социального.</w:t>
      </w:r>
    </w:p>
    <w:p>
      <w:pPr>
        <w:jc w:val="both"/>
        <w:ind w:left="0" w:right="0" w:firstLine="566.92913385827"/>
        <w:spacing w:after="60"/>
      </w:pPr>
      <w:r>
        <w:rPr>
          <w:sz w:val="24"/>
          <w:szCs w:val="24"/>
        </w:rPr>
        <w:t xml:space="preserve">В интересах ребенка и с его согласия он может быть переведен в другую группу на основании приказа руководителя детского дома. Перевод ребенка в другую воспитательную группу детской деревни, детского городка согласовывается с родителями-воспитателями обеих воспитательных групп детской деревни, детского городка.</w:t>
      </w:r>
    </w:p>
    <w:p>
      <w:pPr>
        <w:jc w:val="both"/>
        <w:ind w:left="0" w:right="0" w:firstLine="566.92913385827"/>
        <w:spacing w:after="60"/>
      </w:pPr>
      <w:r>
        <w:rPr>
          <w:sz w:val="24"/>
          <w:szCs w:val="24"/>
        </w:rPr>
        <w:t xml:space="preserve">27. Дети зачисляются в детский дом, детскую деревню, детский городок на основании приказа руководителя детского дома, детской деревни, детского городка в течение суток с момента их поступления. Сведения о ребенке, поступившем в детский дом, детскую деревню, детский городок, заносятся в журнал учета воспитанников детского дома, детской деревни, детского городка.</w:t>
      </w:r>
    </w:p>
    <w:p>
      <w:pPr>
        <w:jc w:val="both"/>
        <w:ind w:left="0" w:right="0" w:firstLine="566.92913385827"/>
        <w:spacing w:after="60"/>
      </w:pPr>
      <w:r>
        <w:rPr>
          <w:sz w:val="24"/>
          <w:szCs w:val="24"/>
        </w:rPr>
        <w:t xml:space="preserve">Руководитель детской деревни, детского городка</w:t>
      </w:r>
      <w:r>
        <w:rPr>
          <w:sz w:val="24"/>
          <w:szCs w:val="24"/>
        </w:rPr>
        <w:t xml:space="preserve"> при передаче ребенка в воспитательную группу </w:t>
      </w:r>
      <w:r>
        <w:rPr>
          <w:sz w:val="24"/>
          <w:szCs w:val="24"/>
        </w:rPr>
        <w:t xml:space="preserve">заключает с</w:t>
      </w:r>
      <w:r>
        <w:rPr>
          <w:sz w:val="24"/>
          <w:szCs w:val="24"/>
        </w:rPr>
        <w:t xml:space="preserve"> каждым из родителей-воспитателей </w:t>
      </w:r>
      <w:r>
        <w:rPr>
          <w:sz w:val="24"/>
          <w:szCs w:val="24"/>
        </w:rPr>
        <w:t xml:space="preserve">воспитательной группы договор об условиях воспитания и содержания детей</w:t>
      </w:r>
      <w:r>
        <w:rPr>
          <w:sz w:val="24"/>
          <w:szCs w:val="24"/>
        </w:rPr>
        <w:t xml:space="preserve"> по форме согласно приложению</w:t>
      </w:r>
      <w:r>
        <w:rPr>
          <w:sz w:val="24"/>
          <w:szCs w:val="24"/>
        </w:rPr>
        <w:t xml:space="preserve">.</w:t>
      </w:r>
    </w:p>
    <w:p>
      <w:pPr>
        <w:jc w:val="both"/>
        <w:ind w:left="0" w:right="0" w:firstLine="566.92913385827"/>
        <w:spacing w:after="60"/>
      </w:pPr>
      <w:r>
        <w:rPr>
          <w:sz w:val="24"/>
          <w:szCs w:val="24"/>
        </w:rPr>
        <w:t xml:space="preserve">Государственное обеспечение детям предоставляется в детском доме на основании приказа руководителя со дня поступления ребенка, а в детской деревне, детском городке на основании решения органа опеки и попечительства со дня устройства в детскую деревню, детский городок путем перечисления родителям-воспитателям ежемесячных денежных выплат на содержание воспитанников.</w:t>
      </w:r>
    </w:p>
    <w:p>
      <w:pPr>
        <w:jc w:val="both"/>
        <w:ind w:left="0" w:right="0" w:firstLine="566.92913385827"/>
        <w:spacing w:after="60"/>
      </w:pPr>
      <w:r>
        <w:rPr>
          <w:sz w:val="24"/>
          <w:szCs w:val="24"/>
        </w:rPr>
        <w:t xml:space="preserve">28. На каждого ребенка, направленного в детский дом, детскую деревню, детский городок, руководителю по акту передаются следующие документы:</w:t>
      </w:r>
    </w:p>
    <w:p>
      <w:pPr>
        <w:jc w:val="both"/>
        <w:ind w:left="0" w:right="0" w:firstLine="566.92913385827"/>
        <w:spacing w:after="60"/>
      </w:pPr>
      <w:r>
        <w:rPr>
          <w:sz w:val="24"/>
          <w:szCs w:val="24"/>
        </w:rPr>
        <w:t xml:space="preserve">свидетельство о рождении ребенка;</w:t>
      </w:r>
    </w:p>
    <w:p>
      <w:pPr>
        <w:jc w:val="both"/>
        <w:ind w:left="0" w:right="0" w:firstLine="566.92913385827"/>
        <w:spacing w:after="60"/>
      </w:pPr>
      <w:r>
        <w:rPr>
          <w:sz w:val="24"/>
          <w:szCs w:val="24"/>
        </w:rPr>
        <w:t xml:space="preserve">паспорт гражданина Республики Беларусь или иной документ, удостоверяющий личность;</w:t>
      </w:r>
    </w:p>
    <w:p>
      <w:pPr>
        <w:jc w:val="both"/>
        <w:ind w:left="0" w:right="0" w:firstLine="566.92913385827"/>
        <w:spacing w:after="60"/>
      </w:pPr>
      <w:r>
        <w:rPr>
          <w:sz w:val="24"/>
          <w:szCs w:val="24"/>
        </w:rPr>
        <w:t xml:space="preserve">медицинская справка о состоянии здоровья или выписка из медицинских документов ребенка;</w:t>
      </w:r>
    </w:p>
    <w:p>
      <w:pPr>
        <w:jc w:val="both"/>
        <w:ind w:left="0" w:right="0" w:firstLine="566.92913385827"/>
        <w:spacing w:after="60"/>
      </w:pPr>
      <w:r>
        <w:rPr>
          <w:sz w:val="24"/>
          <w:szCs w:val="24"/>
        </w:rPr>
        <w:t xml:space="preserve">документы, предусмотренные статьями 4 и 5 Закона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информация о наличии и местонахождении братьев и сестер;</w:t>
      </w:r>
    </w:p>
    <w:p>
      <w:pPr>
        <w:jc w:val="both"/>
        <w:ind w:left="0" w:right="0" w:firstLine="566.92913385827"/>
        <w:spacing w:after="60"/>
      </w:pPr>
      <w:r>
        <w:rPr>
          <w:sz w:val="24"/>
          <w:szCs w:val="24"/>
        </w:rPr>
        <w:t xml:space="preserve">опись имущества, принадлежащего ребенку, и сведения о лицах, отвечающих за его сохранность;</w:t>
      </w:r>
    </w:p>
    <w:p>
      <w:pPr>
        <w:jc w:val="both"/>
        <w:ind w:left="0" w:right="0" w:firstLine="566.92913385827"/>
        <w:spacing w:after="60"/>
      </w:pPr>
      <w:r>
        <w:rPr>
          <w:sz w:val="24"/>
          <w:szCs w:val="24"/>
        </w:rPr>
        <w:t xml:space="preserve">копия решения местного исполнительного и распорядительного органа о закреплении жилого помещения, из которого выбыл ребенок;</w:t>
      </w:r>
    </w:p>
    <w:p>
      <w:pPr>
        <w:jc w:val="both"/>
        <w:ind w:left="0" w:right="0" w:firstLine="566.92913385827"/>
        <w:spacing w:after="60"/>
      </w:pPr>
      <w:r>
        <w:rPr>
          <w:sz w:val="24"/>
          <w:szCs w:val="24"/>
        </w:rPr>
        <w:t xml:space="preserve">копия решения местного исполнительного и распорядительного органа по месту приобретения ребенком статуса детей-сирот и детей, оставшихся без попечения родителей, о постановке на учет граждан, нуждающихся в улучшении жилищных условий;</w:t>
      </w:r>
    </w:p>
    <w:p>
      <w:pPr>
        <w:jc w:val="both"/>
        <w:ind w:left="0" w:right="0" w:firstLine="566.92913385827"/>
        <w:spacing w:after="60"/>
      </w:pPr>
      <w:r>
        <w:rPr>
          <w:sz w:val="24"/>
          <w:szCs w:val="24"/>
        </w:rPr>
        <w:t xml:space="preserve">документ о наличии счета, открытого на имя ребенка в банке;</w:t>
      </w:r>
    </w:p>
    <w:p>
      <w:pPr>
        <w:jc w:val="both"/>
        <w:ind w:left="0" w:right="0" w:firstLine="566.92913385827"/>
        <w:spacing w:after="60"/>
      </w:pPr>
      <w:r>
        <w:rPr>
          <w:sz w:val="24"/>
          <w:szCs w:val="24"/>
        </w:rPr>
        <w:t xml:space="preserve">документы, подтверждающие право ребенка на пенсию;</w:t>
      </w:r>
    </w:p>
    <w:p>
      <w:pPr>
        <w:jc w:val="both"/>
        <w:ind w:left="0" w:right="0" w:firstLine="566.92913385827"/>
        <w:spacing w:after="60"/>
      </w:pPr>
      <w:r>
        <w:rPr>
          <w:sz w:val="24"/>
          <w:szCs w:val="24"/>
        </w:rPr>
        <w:t xml:space="preserve">иные документы, предусмотренные законодательством.</w:t>
      </w:r>
    </w:p>
    <w:p>
      <w:pPr>
        <w:jc w:val="both"/>
        <w:ind w:left="0" w:right="0" w:firstLine="566.92913385827"/>
        <w:spacing w:after="60"/>
      </w:pPr>
      <w:r>
        <w:rPr>
          <w:sz w:val="24"/>
          <w:szCs w:val="24"/>
        </w:rPr>
        <w:t xml:space="preserve">При отчислении воспитанника из детского дома, детской деревни, детского городка ему либо его законному представителю по акту передаются все документы, указанные в части первой настоящего пункта.</w:t>
      </w:r>
    </w:p>
    <w:p>
      <w:pPr>
        <w:jc w:val="both"/>
        <w:ind w:left="0" w:right="0" w:firstLine="566.92913385827"/>
        <w:spacing w:after="60"/>
      </w:pPr>
      <w:r>
        <w:rPr>
          <w:sz w:val="24"/>
          <w:szCs w:val="24"/>
        </w:rPr>
        <w:t xml:space="preserve">29. Исключен.</w:t>
      </w:r>
    </w:p>
    <w:p>
      <w:pPr>
        <w:jc w:val="both"/>
        <w:ind w:left="0" w:right="0" w:firstLine="566.92913385827"/>
        <w:spacing w:after="60"/>
      </w:pPr>
      <w:r>
        <w:rPr>
          <w:sz w:val="24"/>
          <w:szCs w:val="24"/>
        </w:rPr>
        <w:t xml:space="preserve">30. Воспитанники детского дома, детской деревни, детского городка, получающие профессионально-техническое, среднее специальное и высшее образование, до достижения совершеннолетия могут проживать в детском доме, детской деревне, детском городке и включаться в состав воспитанников детского дома, детской деревни, детского городка.</w:t>
      </w:r>
    </w:p>
    <w:p>
      <w:pPr>
        <w:jc w:val="both"/>
        <w:ind w:left="0" w:right="0" w:firstLine="566.92913385827"/>
        <w:spacing w:after="60"/>
      </w:pPr>
      <w:r>
        <w:rPr>
          <w:sz w:val="24"/>
          <w:szCs w:val="24"/>
        </w:rPr>
        <w:t xml:space="preserve">Дети, </w:t>
      </w:r>
      <w:r>
        <w:rPr>
          <w:sz w:val="24"/>
          <w:szCs w:val="24"/>
        </w:rPr>
        <w:t xml:space="preserve">получающие образование в учреждениях образования Министерства обороны, Министерства по чрезвычайным ситуациям и Министерства спорта и туризма, остаются в составе воспит</w:t>
      </w:r>
      <w:r>
        <w:rPr>
          <w:sz w:val="24"/>
          <w:szCs w:val="24"/>
        </w:rPr>
        <w:t xml:space="preserve">анников детского дома, детской деревни, детского городка до достижения совершеннолетия.</w:t>
      </w:r>
    </w:p>
    <w:p>
      <w:pPr>
        <w:jc w:val="both"/>
        <w:ind w:left="0" w:right="0" w:firstLine="566.92913385827"/>
        <w:spacing w:after="60"/>
      </w:pPr>
      <w:r>
        <w:rPr>
          <w:sz w:val="24"/>
          <w:szCs w:val="24"/>
        </w:rPr>
        <w:t xml:space="preserve">В состав воспитанников детского дома, детской деревни, детского городка не включаются бывшие воспитанники, проживающие в отделении постинтернатной адаптации, достигшие совершеннолетия.</w:t>
      </w:r>
    </w:p>
    <w:p>
      <w:pPr>
        <w:jc w:val="both"/>
        <w:ind w:left="0" w:right="0" w:firstLine="566.92913385827"/>
        <w:spacing w:after="60"/>
      </w:pPr>
      <w:r>
        <w:rPr>
          <w:sz w:val="24"/>
          <w:szCs w:val="24"/>
        </w:rPr>
        <w:t xml:space="preserve">31. Бывшие воспитанники принимаются в отделение постинтернатной адаптации и отчисляются из него на основании приказа руководителя детского дома, детской деревни, детского городка. Материальное обеспечение бывших воспитанников детского дома, детской деревни, детского городка, проживающих в отделении постинтернатной адаптации, осуществляется учреждениями образования, в которых им предоставлено государственное обеспечение.</w:t>
      </w:r>
    </w:p>
    <w:p>
      <w:pPr>
        <w:jc w:val="both"/>
        <w:ind w:left="0" w:right="0" w:firstLine="566.92913385827"/>
        <w:spacing w:after="60"/>
      </w:pPr>
      <w:r>
        <w:rPr>
          <w:sz w:val="24"/>
          <w:szCs w:val="24"/>
        </w:rPr>
        <w:t xml:space="preserve">32. Бывшие воспитанники детского дома, детской деревни, детского городка по согласованию с руководителем учреждений, в которых они получают образование, могут находиться в детском доме, детской деревне, детском городке в дни, свободные от учебных занятий (каникулы на протяжении учебного года и летние каникулы, государственные праздники и праздничные дни, установленные и объявленные в порядке, предусмотренном законодательством, нерабочими, а также в период болезни), без оплаты за проживание. Питанием бывшие воспитанники обеспечиваются при условии внесения ими платы по нормам, установленным для детского дома, детской деревни, детского городка.</w:t>
      </w:r>
    </w:p>
    <w:p>
      <w:pPr>
        <w:jc w:val="both"/>
        <w:ind w:left="0" w:right="0" w:firstLine="566.92913385827"/>
        <w:spacing w:after="60"/>
      </w:pPr>
      <w:r>
        <w:rPr>
          <w:sz w:val="24"/>
          <w:szCs w:val="24"/>
        </w:rPr>
        <w:t xml:space="preserve">33. Воспитанники детского дома, детской деревни, детского городка до достижения совершеннолетия могут передаваться на патронатное воспитание в соответствии с Положением о патронатном воспитании, утвержденным постановлением Совета Министров Республики Беларусь от 28 июня 2012 г. № 596.</w:t>
      </w:r>
    </w:p>
    <w:p>
      <w:pPr>
        <w:jc w:val="both"/>
        <w:ind w:left="0" w:right="0" w:firstLine="566.92913385827"/>
        <w:spacing w:after="60"/>
      </w:pPr>
      <w:r>
        <w:rPr>
          <w:sz w:val="24"/>
          <w:szCs w:val="24"/>
        </w:rPr>
        <w:t xml:space="preserve">34. Права и обязанности воспитанников детских домов, детских деревень, детских городков определяются Кодексом Республики Беларусь об образовании, иными актами законодательства, уставом детского дома, детской деревни, детского городка.</w:t>
      </w:r>
    </w:p>
    <w:p>
      <w:pPr>
        <w:jc w:val="center"/>
        <w:spacing w:before="240" w:after="240"/>
      </w:pPr>
      <w:r>
        <w:rPr>
          <w:sz w:val="24"/>
          <w:szCs w:val="24"/>
          <w:b/>
          <w:bCs/>
          <w:caps/>
        </w:rPr>
        <w:t xml:space="preserve">ГЛАВА 5</w:t>
      </w:r>
      <w:br/>
      <w:r>
        <w:rPr>
          <w:sz w:val="24"/>
          <w:szCs w:val="24"/>
          <w:b/>
          <w:bCs/>
          <w:caps/>
        </w:rPr>
        <w:t xml:space="preserve">ОРГАНИЗАЦИЯ ОБРАЗОВАТЕЛЬНОГО ПРОЦЕССА И ДЕЯТЕЛЬНОСТИ ДЕТСКОГО ДОМА, ДЕТСКОЙ ДЕРЕВНИ, ДЕТСКОГО ГОРОДКА</w:t>
      </w:r>
    </w:p>
    <w:p>
      <w:pPr>
        <w:jc w:val="both"/>
        <w:ind w:left="0" w:right="0" w:firstLine="566.92913385827"/>
        <w:spacing w:after="60"/>
      </w:pPr>
      <w:r>
        <w:rPr>
          <w:sz w:val="24"/>
          <w:szCs w:val="24"/>
        </w:rPr>
        <w:t xml:space="preserve">35. Организация образовательного процесса в целях освоения воспитанниками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образовательной программы дополнительного образования детей и молодежи осуществляется в соответствии с требованиями, предусмотренными Кодексом Республики Беларусь об образовании и иными актами законодательства.</w:t>
      </w:r>
    </w:p>
    <w:p>
      <w:pPr>
        <w:jc w:val="both"/>
        <w:ind w:left="0" w:right="0" w:firstLine="566.92913385827"/>
        <w:spacing w:after="60"/>
      </w:pPr>
      <w:r>
        <w:rPr>
          <w:sz w:val="24"/>
          <w:szCs w:val="24"/>
        </w:rPr>
        <w:t xml:space="preserve">С воспитанниками из числа лиц с особенностями психофизического развития организуется обучение и воспитание по образовательной программе специального образования на уровне дошкольного образования, образовательной программе специального образования на уровне дошкольного образования для лиц с интеллектуальной недостаточностью при наличии заключения государственного центра коррекционно-развивающего обучения и реабилитации.</w:t>
      </w:r>
    </w:p>
    <w:p>
      <w:pPr>
        <w:jc w:val="both"/>
        <w:ind w:left="0" w:right="0" w:firstLine="566.92913385827"/>
        <w:spacing w:after="60"/>
      </w:pPr>
      <w:r>
        <w:rPr>
          <w:sz w:val="24"/>
          <w:szCs w:val="24"/>
        </w:rPr>
        <w:t xml:space="preserve">В детском доме при реализации образовательных программ, указанных в части второй настоящего пункта, могут быть организованы специальные группы, группы интегрированного обучения и воспитания.</w:t>
      </w:r>
    </w:p>
    <w:p>
      <w:pPr>
        <w:jc w:val="both"/>
        <w:ind w:left="0" w:right="0" w:firstLine="566.92913385827"/>
        <w:spacing w:after="60"/>
      </w:pPr>
      <w:r>
        <w:rPr>
          <w:sz w:val="24"/>
          <w:szCs w:val="24"/>
        </w:rPr>
        <w:t xml:space="preserve">36. Воспитанники детского дома, детской деревни, детского городка, достигшие совершеннолетия до завершения обучения и воспитания на ІІІ ступени общего среднего образования, остаются на государственном обеспечении в составе воспитанников детского дома, детской деревни, детского городка до завершения текущего учебного года и решения вопроса о приеме (зачислении) их в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либо до их трудоустройства (регистрации в органах по труду, занятости и социальной защите), но не позднее дня начала следующего учебного года.</w:t>
      </w:r>
    </w:p>
    <w:p>
      <w:pPr>
        <w:jc w:val="both"/>
        <w:ind w:left="0" w:right="0" w:firstLine="566.92913385827"/>
        <w:spacing w:after="60"/>
      </w:pPr>
      <w:r>
        <w:rPr>
          <w:sz w:val="24"/>
          <w:szCs w:val="24"/>
        </w:rPr>
        <w:t xml:space="preserve">37. Местные исполнительные и распорядительные органы осуществляют управление в сфере образования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38. Медицинское обслуживание воспитанников детского дома осуществляется в соответствии с законодательством.</w:t>
      </w:r>
    </w:p>
    <w:p>
      <w:pPr>
        <w:jc w:val="center"/>
        <w:spacing w:before="240" w:after="240"/>
      </w:pPr>
      <w:r>
        <w:rPr>
          <w:sz w:val="24"/>
          <w:szCs w:val="24"/>
          <w:b/>
          <w:bCs/>
          <w:caps/>
        </w:rPr>
        <w:t xml:space="preserve">ГЛАВА 6</w:t>
      </w:r>
      <w:br/>
      <w:r>
        <w:rPr>
          <w:sz w:val="24"/>
          <w:szCs w:val="24"/>
          <w:b/>
          <w:bCs/>
          <w:caps/>
        </w:rPr>
        <w:t xml:space="preserve">РАБОТНИКИ ДЕТСКОГО ДОМА, ДЕТСКОЙ ДЕРЕВНИ, ДЕТСКОГО ГОРОДКА. ИХ ПРАВА И ОБЯЗАННОСТИ. УПРАВЛЕНИЕ ДЕТСКИМ ДОМОМ, ДЕТСКОЙ ДЕРЕВНЕЙ, ДЕТСКИМ ГОРОДКОМ</w:t>
      </w:r>
    </w:p>
    <w:p>
      <w:pPr>
        <w:jc w:val="both"/>
        <w:ind w:left="0" w:right="0" w:firstLine="566.92913385827"/>
        <w:spacing w:after="60"/>
      </w:pPr>
      <w:r>
        <w:rPr>
          <w:sz w:val="24"/>
          <w:szCs w:val="24"/>
        </w:rPr>
        <w:t xml:space="preserve">39. Права и обязанности работников детского дома, детской деревни, детского городка устанавливаются актами законодательства, договорами об условиях воспитания и содержания детей, уставами, иными локальными правовыми актами учреждений образования, заключенными с ними трудовыми договорами.</w:t>
      </w:r>
    </w:p>
    <w:p>
      <w:pPr>
        <w:jc w:val="both"/>
        <w:ind w:left="0" w:right="0" w:firstLine="566.92913385827"/>
        <w:spacing w:after="60"/>
      </w:pPr>
      <w:r>
        <w:rPr>
          <w:sz w:val="24"/>
          <w:szCs w:val="24"/>
        </w:rPr>
        <w:t xml:space="preserve">40. На должность служащего родителя-воспитателя детской деревни, детского городка назначаются лица, соответствующие квалификационным требованиям, установленным законодательством.</w:t>
      </w:r>
    </w:p>
    <w:p>
      <w:pPr>
        <w:jc w:val="both"/>
        <w:ind w:left="0" w:right="0" w:firstLine="566.92913385827"/>
        <w:spacing w:after="60"/>
      </w:pPr>
      <w:r>
        <w:rPr>
          <w:sz w:val="24"/>
          <w:szCs w:val="24"/>
        </w:rPr>
        <w:t xml:space="preserve">Родители-воспитатели детских деревень, детских городков на безвозмездной осно</w:t>
      </w:r>
      <w:r>
        <w:rPr>
          <w:sz w:val="24"/>
          <w:szCs w:val="24"/>
        </w:rPr>
        <w:t xml:space="preserve">ве осуществляют права и выполняют обязанности опекуна, попечителя в части, установленной договором об условиях воспитания и содержания детей</w:t>
      </w:r>
      <w:r>
        <w:rPr>
          <w:sz w:val="24"/>
          <w:szCs w:val="24"/>
        </w:rPr>
        <w:t xml:space="preserve">.</w:t>
      </w:r>
    </w:p>
    <w:p>
      <w:pPr>
        <w:jc w:val="both"/>
        <w:ind w:left="0" w:right="0" w:firstLine="566.92913385827"/>
        <w:spacing w:after="60"/>
      </w:pPr>
      <w:r>
        <w:rPr>
          <w:sz w:val="24"/>
          <w:szCs w:val="24"/>
        </w:rPr>
        <w:t xml:space="preserve">41. На воспитательную группу в детской деревне, детском городке устанавливается 1,5 штатной единицы родителей-воспитателей.</w:t>
      </w:r>
    </w:p>
    <w:p>
      <w:pPr>
        <w:jc w:val="both"/>
        <w:ind w:left="0" w:right="0" w:firstLine="566.92913385827"/>
        <w:spacing w:after="60"/>
      </w:pPr>
      <w:r>
        <w:rPr>
          <w:sz w:val="24"/>
          <w:szCs w:val="24"/>
        </w:rPr>
        <w:t xml:space="preserve">При приеме на должности служащих родителей-воспитателей детской деревни, детского городка лиц, состоящих в браке, трудовые договоры заключаются с обоими супругами на одинаковый срок в соответствии с Трудовым кодексом Республики Беларусь.</w:t>
      </w:r>
    </w:p>
    <w:p>
      <w:pPr>
        <w:jc w:val="both"/>
        <w:ind w:left="0" w:right="0" w:firstLine="566.92913385827"/>
        <w:spacing w:after="60"/>
      </w:pPr>
      <w:r>
        <w:rPr>
          <w:sz w:val="24"/>
          <w:szCs w:val="24"/>
        </w:rPr>
        <w:t xml:space="preserve">42. Руководители, воспитатели, </w:t>
      </w:r>
      <w:r>
        <w:rPr>
          <w:sz w:val="24"/>
          <w:szCs w:val="24"/>
        </w:rPr>
        <w:t xml:space="preserve">родители-воспитатели и другие педагогические ра</w:t>
      </w:r>
      <w:r>
        <w:rPr>
          <w:sz w:val="24"/>
          <w:szCs w:val="24"/>
        </w:rPr>
        <w:t xml:space="preserve">ботники обязаны принимать необходимые меры по усыновлению воспитанников детского дома, детской деревни, детского городка или устройству их на воспитание в опекунскую семью, приемную семью, детский дом семейного типа.</w:t>
      </w:r>
    </w:p>
    <w:p>
      <w:pPr>
        <w:jc w:val="both"/>
        <w:ind w:left="0" w:right="0" w:firstLine="566.92913385827"/>
        <w:spacing w:after="60"/>
      </w:pPr>
      <w:r>
        <w:rPr>
          <w:sz w:val="24"/>
          <w:szCs w:val="24"/>
        </w:rPr>
        <w:t xml:space="preserve">43. Работники детского дома, детской деревни, детского городка обязаны заботиться о здоровье воспитанников, их нравственном и физическом воспитании и развитии, создавать необходимые условия для получения ими образования, готовить их к самостоятельной жизни.</w:t>
      </w:r>
    </w:p>
    <w:p>
      <w:pPr>
        <w:jc w:val="both"/>
        <w:ind w:left="0" w:right="0" w:firstLine="566.92913385827"/>
        <w:spacing w:after="60"/>
      </w:pPr>
      <w:r>
        <w:rPr>
          <w:sz w:val="24"/>
          <w:szCs w:val="24"/>
        </w:rPr>
        <w:t xml:space="preserve">44. Права работников детского дома, детской деревни, детского городка не могут осуществляться в противоречии с интересами воспитанников.</w:t>
      </w:r>
    </w:p>
    <w:p>
      <w:pPr>
        <w:jc w:val="both"/>
        <w:ind w:left="0" w:right="0" w:firstLine="566.92913385827"/>
        <w:spacing w:after="60"/>
      </w:pPr>
      <w:r>
        <w:rPr>
          <w:sz w:val="24"/>
          <w:szCs w:val="24"/>
        </w:rPr>
        <w:t xml:space="preserve">45. На период отсутствия родителя-воспитателя детской деревни, детского городка (выходной день, трудовой или социальный отпуск, болезнь, командировка и др.) руководитель детской деревни, детского городка обязан осуществить замену отсутствующего родителя-воспитателя другим педагогическим работником (родителем-воспитателем), предусмотренным в штате для этих целей. При этом в период трудового отпуска, предоставляемого в соответствии с графиком, руководитель детской деревни, детского городка совместно с учредителем решает вопрос об организации летнего отдыха воспитанников либо их временном переводе в другую воспитательную группу.</w:t>
      </w:r>
    </w:p>
    <w:p>
      <w:pPr>
        <w:jc w:val="both"/>
        <w:ind w:left="0" w:right="0" w:firstLine="566.92913385827"/>
        <w:spacing w:after="60"/>
      </w:pPr>
      <w:r>
        <w:rPr>
          <w:sz w:val="24"/>
          <w:szCs w:val="24"/>
        </w:rPr>
        <w:t xml:space="preserve">В случае необходимости воспитанники нескольких воспитательных групп могут объединяться в одну группу наполняемостью до 10 воспитанников на основании приказа руководителя детской деревни, детского городка.</w:t>
      </w:r>
    </w:p>
    <w:p>
      <w:pPr>
        <w:jc w:val="both"/>
        <w:ind w:left="0" w:right="0" w:firstLine="566.92913385827"/>
        <w:spacing w:after="60"/>
      </w:pPr>
      <w:r>
        <w:rPr>
          <w:sz w:val="24"/>
          <w:szCs w:val="24"/>
        </w:rPr>
        <w:t xml:space="preserve">46. Работники детского дома, детской деревни, детского городка обязаны содействовать поиску братьев и сестер, иных родственников воспитанников и поддержанию их отношений с воспитанниками, за исключением случаев, когда такое общение не отвечает интересам воспитанников.</w:t>
      </w:r>
    </w:p>
    <w:p>
      <w:pPr>
        <w:jc w:val="both"/>
        <w:ind w:left="0" w:right="0" w:firstLine="566.92913385827"/>
        <w:spacing w:after="60"/>
      </w:pPr>
      <w:r>
        <w:rPr>
          <w:sz w:val="24"/>
          <w:szCs w:val="24"/>
        </w:rPr>
        <w:t xml:space="preserve">Руководитель детского дома, детской деревни, детского городка </w:t>
      </w:r>
      <w:r>
        <w:rPr>
          <w:sz w:val="24"/>
          <w:szCs w:val="24"/>
        </w:rPr>
        <w:t xml:space="preserve">по просьбе родителей, лишенных родительских прав, может разрешить им общение с ребенком, являющимся воспитанником учреждения.</w:t>
      </w:r>
    </w:p>
    <w:p>
      <w:pPr>
        <w:jc w:val="both"/>
        <w:ind w:left="0" w:right="0" w:firstLine="566.92913385827"/>
        <w:spacing w:after="60"/>
      </w:pPr>
      <w:r>
        <w:rPr>
          <w:sz w:val="24"/>
          <w:szCs w:val="24"/>
        </w:rPr>
        <w:t xml:space="preserve">В случае отказа руководителя детского дома, детской деревни, детского городка</w:t>
      </w:r>
      <w:r>
        <w:rPr>
          <w:sz w:val="24"/>
          <w:szCs w:val="24"/>
        </w:rPr>
        <w:t xml:space="preserve"> </w:t>
      </w:r>
      <w:r>
        <w:rPr>
          <w:sz w:val="24"/>
          <w:szCs w:val="24"/>
        </w:rPr>
        <w:t xml:space="preserve">от предоставления родителям, лишенным родительских</w:t>
      </w:r>
      <w:r>
        <w:rPr>
          <w:sz w:val="24"/>
          <w:szCs w:val="24"/>
        </w:rPr>
        <w:t xml:space="preserve"> </w:t>
      </w:r>
      <w:r>
        <w:rPr>
          <w:sz w:val="24"/>
          <w:szCs w:val="24"/>
        </w:rPr>
        <w:t xml:space="preserve">прав, возможности общаться с ребенком порядок общения определяет орган опеки и попечительства.</w:t>
      </w:r>
    </w:p>
    <w:p>
      <w:pPr>
        <w:jc w:val="both"/>
        <w:ind w:left="0" w:right="0" w:firstLine="566.92913385827"/>
        <w:spacing w:after="60"/>
      </w:pPr>
      <w:r>
        <w:rPr>
          <w:sz w:val="24"/>
          <w:szCs w:val="24"/>
        </w:rPr>
        <w:t xml:space="preserve">47. Родители-воспитатели детской деревни, детского городка обеспечивают сохранность имущества, закрепленного за воспитательной группой, на основании договора о полной индивидуальной материальной ответственности.</w:t>
      </w:r>
    </w:p>
    <w:p>
      <w:pPr>
        <w:jc w:val="both"/>
        <w:ind w:left="0" w:right="0" w:firstLine="566.92913385827"/>
        <w:spacing w:after="60"/>
      </w:pPr>
      <w:r>
        <w:rPr>
          <w:sz w:val="24"/>
          <w:szCs w:val="24"/>
        </w:rPr>
        <w:t xml:space="preserve">48. Управление детским домом, детской деревней, детским городком осуществляется в соответствии с Кодексом Республики Беларусь об образовании, иными актами законодательства, уставом детского дома, детской деревни, детского городка и строится на сочетании принципов единоначалия и самоуправления.</w:t>
      </w:r>
    </w:p>
    <w:p>
      <w:pPr>
        <w:jc w:val="both"/>
        <w:ind w:left="0" w:right="0" w:firstLine="566.92913385827"/>
        <w:spacing w:after="60"/>
      </w:pPr>
      <w:r>
        <w:rPr>
          <w:sz w:val="24"/>
          <w:szCs w:val="24"/>
        </w:rPr>
        <w:t xml:space="preserve">49. Непосредственное управление детским домом, детской деревней, детским городком осуществляет директор. Директор детского дома, детской деревни, детского городка назначается на должность служащего и освобождается от должности служащего его (ее) учредителем либо уполномоченным им органом.</w:t>
      </w:r>
    </w:p>
    <w:p>
      <w:pPr>
        <w:jc w:val="both"/>
        <w:ind w:left="0" w:right="0" w:firstLine="566.92913385827"/>
        <w:spacing w:after="60"/>
      </w:pPr>
      <w:r>
        <w:rPr>
          <w:sz w:val="24"/>
          <w:szCs w:val="24"/>
        </w:rPr>
        <w:t xml:space="preserve">50. Основным органом самоуправления в детском доме, детской деревне, детском городке является педагогический совет, возглавляемый директором.</w:t>
      </w:r>
    </w:p>
    <w:p>
      <w:pPr>
        <w:jc w:val="both"/>
        <w:ind w:left="0" w:right="0" w:firstLine="566.92913385827"/>
        <w:spacing w:after="60"/>
      </w:pPr>
      <w:r>
        <w:rPr>
          <w:sz w:val="24"/>
          <w:szCs w:val="24"/>
        </w:rPr>
        <w:t xml:space="preserve">В детском доме, детской деревне, детском городке может создаваться попечительский совет в порядке, определенном постановлением Министерства образования Республики Беларусь от 25 июля 2011 г. № 146 «Об утверждении Положения о попечительском совете учреждения образования».</w:t>
      </w:r>
    </w:p>
    <w:p>
      <w:pPr>
        <w:jc w:val="center"/>
        <w:spacing w:before="240" w:after="240"/>
      </w:pPr>
      <w:r>
        <w:rPr>
          <w:sz w:val="24"/>
          <w:szCs w:val="24"/>
          <w:b/>
          <w:bCs/>
          <w:caps/>
        </w:rPr>
        <w:t xml:space="preserve">ГЛАВА 7</w:t>
      </w:r>
      <w:br/>
      <w:r>
        <w:rPr>
          <w:sz w:val="24"/>
          <w:szCs w:val="24"/>
          <w:b/>
          <w:bCs/>
          <w:caps/>
        </w:rPr>
        <w:t xml:space="preserve">ИМУЩЕСТВО И СРЕДСТВА ДЕТСКОГО ДОМА, ДЕТСКОЙ ДЕРЕВНИ, ДЕТСКОГО ГОРОДКА</w:t>
      </w:r>
    </w:p>
    <w:p>
      <w:pPr>
        <w:jc w:val="both"/>
        <w:ind w:left="0" w:right="0" w:firstLine="566.92913385827"/>
        <w:spacing w:after="60"/>
      </w:pPr>
      <w:r>
        <w:rPr>
          <w:sz w:val="24"/>
          <w:szCs w:val="24"/>
        </w:rPr>
        <w:t xml:space="preserve">51. Учредитель закрепляет за детским домом, детской деревней, детским городком имущество на правах оперативного управления и осуществляет финансирование их деятельности в порядке, установленном законодательством.</w:t>
      </w:r>
    </w:p>
    <w:p>
      <w:pPr>
        <w:jc w:val="both"/>
        <w:ind w:left="0" w:right="0" w:firstLine="566.92913385827"/>
        <w:spacing w:after="60"/>
      </w:pPr>
      <w:r>
        <w:rPr>
          <w:sz w:val="24"/>
          <w:szCs w:val="24"/>
        </w:rPr>
        <w:t xml:space="preserve">52. Детский дом, детская деревня, детский городок владеют, пользуются и распоряжаются закрепленным за ними на праве оперативного управления имуществом в соответствии с его назначением, своими уставными целями, заданиями учредителя в пределах, установленных законодательством.</w:t>
      </w:r>
    </w:p>
    <w:p>
      <w:pPr>
        <w:jc w:val="both"/>
        <w:ind w:left="0" w:right="0" w:firstLine="566.92913385827"/>
        <w:spacing w:after="60"/>
      </w:pPr>
      <w:r>
        <w:rPr>
          <w:sz w:val="24"/>
          <w:szCs w:val="24"/>
        </w:rPr>
        <w:t xml:space="preserve">53. Детский дом, детская деревня, детский городок несут ответственность за сохранность и эффективное использование закрепленного за ними имущества.</w:t>
      </w:r>
    </w:p>
    <w:p>
      <w:pPr>
        <w:jc w:val="both"/>
        <w:ind w:left="0" w:right="0" w:firstLine="566.92913385827"/>
        <w:spacing w:after="60"/>
      </w:pPr>
      <w:r>
        <w:rPr>
          <w:sz w:val="24"/>
          <w:szCs w:val="24"/>
        </w:rPr>
        <w:t xml:space="preserve">54. Материально-техническая база детского дома, детской деревни, детского городка включает здания, сооружения, земельные участки, оборудование, транспортные средства и иное имущество.</w:t>
      </w:r>
    </w:p>
    <w:p>
      <w:pPr>
        <w:jc w:val="both"/>
        <w:ind w:left="0" w:right="0" w:firstLine="566.92913385827"/>
        <w:spacing w:after="60"/>
      </w:pPr>
      <w:r>
        <w:rPr>
          <w:sz w:val="24"/>
          <w:szCs w:val="24"/>
        </w:rPr>
        <w:t xml:space="preserve">55. Финансирование детского дома, детской деревни, детского городка государственной формы собственности осуществляется за счет средств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pPr>
        <w:jc w:val="both"/>
        <w:ind w:left="0" w:right="0" w:firstLine="566.92913385827"/>
        <w:spacing w:after="60"/>
      </w:pPr>
      <w:r>
        <w:rPr>
          <w:sz w:val="24"/>
          <w:szCs w:val="24"/>
        </w:rPr>
        <w:t xml:space="preserve">Финансирование детского дома, детской деревни, детского городка частной формы собственности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pPr>
        <w:jc w:val="both"/>
        <w:ind w:left="0" w:right="0" w:firstLine="566.92913385827"/>
        <w:spacing w:after="60"/>
      </w:pPr>
      <w:r>
        <w:rPr>
          <w:sz w:val="24"/>
          <w:szCs w:val="24"/>
        </w:rPr>
        <w:t xml:space="preserve">56. Исключен.</w:t>
      </w:r>
    </w:p>
    <w:p>
      <w:pPr>
        <w:jc w:val="both"/>
        <w:ind w:left="0" w:right="0" w:firstLine="566.92913385827"/>
        <w:spacing w:after="60"/>
      </w:pPr>
      <w:r>
        <w:rPr>
          <w:sz w:val="24"/>
          <w:szCs w:val="24"/>
        </w:rPr>
        <w:t xml:space="preserve">57. Детский дом, детская деревня, детский городок имеют право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p>
      <w:pPr>
        <w:jc w:val="both"/>
        <w:ind w:left="0" w:right="0" w:firstLine="566.92913385827"/>
        <w:spacing w:after="60"/>
      </w:pPr>
      <w:r>
        <w:rPr>
          <w:sz w:val="24"/>
          <w:szCs w:val="24"/>
        </w:rPr>
        <w:t xml:space="preserve"> </w:t>
      </w:r>
    </w:p>
    <w:tbl>
      <w:tblGrid>
        <w:gridCol w:w="3367" w:type="dxa"/>
        <w:gridCol w:w="1633" w:type="dxa"/>
      </w:tblGrid>
      <w:tblPr>
        <w:tblW w:w="5000" w:type="pct"/>
        <w:tblCellSpacing w:w="0" w:type="dxa"/>
        <w:tblLayout w:type="autofit"/>
      </w:tblPr>
      <w:tr>
        <w:trPr/>
        <w:tc>
          <w:tcPr>
            <w:tcW w:w="3367" w:type="pct"/>
            <w:vAlign w:val="top"/>
            <w:vMerge w:val="restart"/>
          </w:tcPr>
          <w:p>
            <w:pPr>
              <w:jc w:val="both"/>
              <w:ind w:left="0" w:right="0" w:firstLine="566.92913385827"/>
              <w:spacing w:after="60"/>
            </w:pPr>
            <w:r>
              <w:rPr>
                <w:sz w:val="24"/>
                <w:szCs w:val="24"/>
              </w:rPr>
              <w:t xml:space="preserve"> </w:t>
            </w:r>
          </w:p>
        </w:tc>
        <w:tc>
          <w:tcPr>
            <w:tcW w:w="1633" w:type="pct"/>
            <w:vAlign w:val="top"/>
            <w:vMerge w:val="restart"/>
          </w:tcPr>
          <w:p>
            <w:pPr>
              <w:spacing w:after="28.000005"/>
            </w:pPr>
            <w:r>
              <w:rPr>
                <w:sz w:val="22"/>
                <w:szCs w:val="22"/>
              </w:rPr>
              <w:t xml:space="preserve">Приложение</w:t>
            </w:r>
          </w:p>
          <w:p>
            <w:pPr>
              <w:spacing w:after="60"/>
            </w:pPr>
            <w:r>
              <w:rPr>
                <w:sz w:val="22"/>
                <w:szCs w:val="22"/>
              </w:rPr>
              <w:t xml:space="preserve">к Положению о детском доме,</w:t>
            </w:r>
            <w:br/>
            <w:r>
              <w:rPr>
                <w:sz w:val="22"/>
                <w:szCs w:val="22"/>
              </w:rPr>
              <w:t xml:space="preserve">детской деревне, детском городке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ДОГОВОР № ______</w:t>
      </w:r>
      <w:br/>
      <w:r>
        <w:rPr>
          <w:sz w:val="24"/>
          <w:szCs w:val="24"/>
          <w:b/>
          <w:bCs/>
        </w:rPr>
        <w:t xml:space="preserve">об условиях воспитания и содержания детей</w:t>
      </w:r>
    </w:p>
    <w:tbl>
      <w:tblGrid>
        <w:gridCol w:w="2477" w:type="dxa"/>
        <w:gridCol w:w="2523" w:type="dxa"/>
      </w:tblGrid>
      <w:tblPr>
        <w:tblW w:w="5000" w:type="pct"/>
        <w:tblCellSpacing w:w="0" w:type="dxa"/>
        <w:tblLayout w:type="autofit"/>
      </w:tblPr>
      <w:tr>
        <w:trPr/>
        <w:tc>
          <w:tcPr>
            <w:tcW w:w="2477" w:type="pct"/>
            <w:vAlign w:val="bottom"/>
            <w:vMerge w:val="restart"/>
          </w:tcPr>
          <w:p>
            <w:pPr>
              <w:jc w:val="left"/>
              <w:ind w:left="0" w:right="0" w:firstLine="0"/>
              <w:spacing w:after="60"/>
            </w:pPr>
            <w:r>
              <w:rPr>
                <w:sz w:val="24"/>
                <w:szCs w:val="24"/>
              </w:rPr>
              <w:t xml:space="preserve">__ __________ 20__ г.</w:t>
            </w:r>
          </w:p>
        </w:tc>
        <w:tc>
          <w:tcPr>
            <w:tcW w:w="2523" w:type="pct"/>
            <w:vAlign w:val="bottom"/>
            <w:vMerge w:val="restart"/>
          </w:tcPr>
          <w:p>
            <w:pPr>
              <w:jc w:val="right"/>
              <w:ind w:left="0" w:right="0" w:firstLine="0"/>
              <w:spacing w:after="60"/>
            </w:pPr>
            <w:r>
              <w:rPr>
                <w:sz w:val="24"/>
                <w:szCs w:val="24"/>
              </w:rPr>
              <w:t xml:space="preserve">___________________________</w:t>
            </w:r>
          </w:p>
        </w:tc>
      </w:tr>
      <w:tr>
        <w:trPr/>
        <w:tc>
          <w:tcPr>
            <w:tcW w:w="2477" w:type="pct"/>
            <w:vAlign w:val="bottom"/>
            <w:vMerge w:val="restart"/>
          </w:tcPr>
          <w:p>
            <w:pPr>
              <w:spacing w:before="0" w:after="0"/>
            </w:pPr>
            <w:r>
              <w:rPr>
                <w:sz w:val="20"/>
                <w:szCs w:val="20"/>
              </w:rPr>
              <w:t xml:space="preserve"> </w:t>
            </w:r>
          </w:p>
        </w:tc>
        <w:tc>
          <w:tcPr>
            <w:tcW w:w="2523" w:type="pct"/>
            <w:vAlign w:val="bottom"/>
            <w:vMerge w:val="restart"/>
          </w:tcPr>
          <w:p>
            <w:pPr>
              <w:ind w:left="0" w:right="0" w:firstLine="1831.1811023622"/>
              <w:spacing w:before="0" w:after="0"/>
            </w:pPr>
            <w:r>
              <w:rPr>
                <w:sz w:val="20"/>
                <w:szCs w:val="20"/>
              </w:rPr>
              <w:t xml:space="preserve">(место заключения договора)</w:t>
            </w:r>
          </w:p>
        </w:tc>
      </w:tr>
    </w:tbl>
    <w:p>
      <w:pPr>
        <w:jc w:val="both"/>
        <w:ind w:left="0" w:right="0" w:firstLine="0"/>
        <w:spacing w:after="60"/>
      </w:pPr>
      <w:r>
        <w:rPr>
          <w:sz w:val="24"/>
          <w:szCs w:val="24"/>
        </w:rPr>
        <w:t xml:space="preserve">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руководителя детской деревни, детского городка</w:t>
      </w:r>
    </w:p>
    <w:p>
      <w:pPr>
        <w:jc w:val="both"/>
        <w:ind w:left="0" w:right="0" w:firstLine="0"/>
        <w:spacing w:after="60"/>
      </w:pPr>
      <w:r>
        <w:rPr>
          <w:sz w:val="24"/>
          <w:szCs w:val="24"/>
        </w:rPr>
        <w:t xml:space="preserve">действующий на основании _____________________________________________________</w:t>
      </w:r>
    </w:p>
    <w:p>
      <w:pPr>
        <w:ind w:left="0" w:right="0" w:firstLine="3600"/>
        <w:spacing w:before="0" w:after="0"/>
      </w:pPr>
      <w:r>
        <w:rPr>
          <w:sz w:val="20"/>
          <w:szCs w:val="20"/>
        </w:rPr>
        <w:t xml:space="preserve">(устав, дата и номер утверждения, выдачи, регистрации)</w:t>
      </w:r>
    </w:p>
    <w:p>
      <w:pPr>
        <w:jc w:val="both"/>
        <w:ind w:left="0" w:right="0" w:firstLine="0"/>
        <w:spacing w:after="60"/>
      </w:pPr>
      <w:r>
        <w:rPr>
          <w:sz w:val="24"/>
          <w:szCs w:val="24"/>
        </w:rPr>
        <w:t xml:space="preserve">которому законодательством предоставлено право заключения и прекращения настоящего договора, именуемый в дальнейшем Руководитель, с одной стороны, и гражданка ______________________________________________________________________________</w:t>
      </w:r>
    </w:p>
    <w:p>
      <w:pPr>
        <w:ind w:left="0" w:right="0" w:firstLine="2999.0551181102"/>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гражданин ____________________________________________________________________</w:t>
      </w:r>
    </w:p>
    <w:p>
      <w:pPr>
        <w:ind w:left="0" w:right="0" w:firstLine="2999.0551181102"/>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(далее – Родитель-воспитатель (Родители-воспитатели), с другой стороны, заключили настоящий договор о нижеследующем:</w:t>
      </w:r>
    </w:p>
    <w:p>
      <w:pPr>
        <w:jc w:val="both"/>
        <w:ind w:left="0" w:right="0" w:firstLine="566.92913385827"/>
        <w:spacing w:after="60"/>
      </w:pPr>
      <w:r>
        <w:rPr>
          <w:sz w:val="24"/>
          <w:szCs w:val="24"/>
        </w:rPr>
        <w:t xml:space="preserve">1. Руководитель передает, а Родитель-воспитатель (Родители-воспитатели) принимает на воспитание ребенка (детей)</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ребенка, дата рождения)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свидетельства о рождении (вид документа, удостоверяющего личность, его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серия (при наличии), номер, дата выдачи, наименование (код) государственного органа, его выдавшего)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ребенка, дата рождения)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свидетельства о рождении (вид документа, удостоверяющего личность, его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серия (при наличии), номер, дата выдачи, наименование (код) государственного органа, его выдавшего)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ребенка, дата рождения)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серия (при наличии) свидетельства о рождении (вид документа, удостоверяющего личность, его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серия (при наличии), номер, дата выдачи, наименование (код) государственного органа, его выдавшего)</w:t>
      </w:r>
    </w:p>
    <w:p>
      <w:pPr>
        <w:jc w:val="both"/>
        <w:ind w:left="0" w:right="0" w:firstLine="566.92913385827"/>
        <w:spacing w:after="60"/>
      </w:pPr>
      <w:r>
        <w:rPr>
          <w:sz w:val="24"/>
          <w:szCs w:val="24"/>
        </w:rPr>
        <w:t xml:space="preserve">2. Права и обязанности сторон:</w:t>
      </w:r>
    </w:p>
    <w:p>
      <w:pPr>
        <w:jc w:val="both"/>
        <w:ind w:left="0" w:right="0" w:firstLine="566.92913385827"/>
        <w:spacing w:after="60"/>
      </w:pPr>
      <w:r>
        <w:rPr>
          <w:sz w:val="24"/>
          <w:szCs w:val="24"/>
        </w:rPr>
        <w:t xml:space="preserve">2.1. Руководитель:</w:t>
      </w:r>
    </w:p>
    <w:p>
      <w:pPr>
        <w:jc w:val="both"/>
        <w:ind w:left="0" w:right="0" w:firstLine="566.92913385827"/>
        <w:spacing w:after="60"/>
      </w:pPr>
      <w:r>
        <w:rPr>
          <w:sz w:val="24"/>
          <w:szCs w:val="24"/>
        </w:rPr>
        <w:t xml:space="preserve">является законным представителем ребенка (детей) и совершает от его (их) имени и в его (их) интересах все необходимые сделки;</w:t>
      </w:r>
    </w:p>
    <w:p>
      <w:pPr>
        <w:jc w:val="both"/>
        <w:ind w:left="0" w:right="0" w:firstLine="566.92913385827"/>
        <w:spacing w:after="60"/>
      </w:pPr>
      <w:r>
        <w:rPr>
          <w:sz w:val="24"/>
          <w:szCs w:val="24"/>
        </w:rPr>
        <w:t xml:space="preserve">дает согласие на совершение ребенком (детьми) в возрасте от четырнадцати до восемнадцати лет тех сделок, которые по закону несовершеннолетний (несовершеннолетние) не вправе совершать самостоятельно;</w:t>
      </w:r>
    </w:p>
    <w:p>
      <w:pPr>
        <w:jc w:val="both"/>
        <w:ind w:left="0" w:right="0" w:firstLine="566.92913385827"/>
        <w:spacing w:after="60"/>
      </w:pPr>
      <w:r>
        <w:rPr>
          <w:sz w:val="24"/>
          <w:szCs w:val="24"/>
        </w:rPr>
        <w:t xml:space="preserve">защищает имущественные и жилищные права и интересы ребенка (детей);</w:t>
      </w:r>
    </w:p>
    <w:p>
      <w:pPr>
        <w:jc w:val="both"/>
        <w:ind w:left="0" w:right="0" w:firstLine="566.92913385827"/>
        <w:spacing w:after="60"/>
      </w:pPr>
      <w:r>
        <w:rPr>
          <w:sz w:val="24"/>
          <w:szCs w:val="24"/>
        </w:rPr>
        <w:t xml:space="preserve">представляет интересы ребенка (детей) в государственных органах и иных организациях;</w:t>
      </w:r>
    </w:p>
    <w:p>
      <w:pPr>
        <w:jc w:val="both"/>
        <w:ind w:left="0" w:right="0" w:firstLine="566.92913385827"/>
        <w:spacing w:after="60"/>
      </w:pPr>
      <w:r>
        <w:rPr>
          <w:sz w:val="24"/>
          <w:szCs w:val="24"/>
        </w:rPr>
        <w:t xml:space="preserve">оказывает правовую помощь Родителю-воспитателю (Родителям-воспитателям) в решении вопросов защиты прав и законных интересов ребенка (детей);</w:t>
      </w:r>
    </w:p>
    <w:p>
      <w:pPr>
        <w:jc w:val="both"/>
        <w:ind w:left="0" w:right="0" w:firstLine="566.92913385827"/>
        <w:spacing w:after="60"/>
      </w:pPr>
      <w:r>
        <w:rPr>
          <w:sz w:val="24"/>
          <w:szCs w:val="24"/>
        </w:rPr>
        <w:t xml:space="preserve">оказывает Родителю-воспитателю (Родителям-воспитателям) содействие в выборе учреждения образования и формы обучения ребенка (детей), в получении ребенком (детьми) документа, удостоверяющего личность, в осуществлении регистрации ребенка (детей) по месту жительства;</w:t>
      </w:r>
    </w:p>
    <w:p>
      <w:pPr>
        <w:jc w:val="both"/>
        <w:ind w:left="0" w:right="0" w:firstLine="566.92913385827"/>
        <w:spacing w:after="60"/>
      </w:pPr>
      <w:r>
        <w:rPr>
          <w:sz w:val="24"/>
          <w:szCs w:val="24"/>
        </w:rPr>
        <w:t xml:space="preserve">организовывает оздоровление ребенка (детей);</w:t>
      </w:r>
    </w:p>
    <w:p>
      <w:pPr>
        <w:jc w:val="both"/>
        <w:ind w:left="0" w:right="0" w:firstLine="566.92913385827"/>
        <w:spacing w:after="60"/>
      </w:pPr>
      <w:r>
        <w:rPr>
          <w:sz w:val="24"/>
          <w:szCs w:val="24"/>
        </w:rPr>
        <w:t xml:space="preserve">оказывает помощь Родителю-воспитателю (Родителям-воспитателям) в приобретении продуктов питания и осуществляет еженедельный контроль за организацией и качеством питания ребенка (детей);</w:t>
      </w:r>
    </w:p>
    <w:p>
      <w:pPr>
        <w:jc w:val="both"/>
        <w:ind w:left="0" w:right="0" w:firstLine="566.92913385827"/>
        <w:spacing w:after="60"/>
      </w:pPr>
      <w:r>
        <w:rPr>
          <w:sz w:val="24"/>
          <w:szCs w:val="24"/>
        </w:rPr>
        <w:t xml:space="preserve">осуществляет контроль за воспитанием, образованием, удовлетворением основных жизненных потребностей ребенка (детей), подготовкой их к самостоятельной жизни, выполнением договора об условиях воспитания и содержания детей;</w:t>
      </w:r>
    </w:p>
    <w:p>
      <w:pPr>
        <w:jc w:val="both"/>
        <w:ind w:left="0" w:right="0" w:firstLine="566.92913385827"/>
        <w:spacing w:after="60"/>
      </w:pPr>
      <w:r>
        <w:rPr>
          <w:sz w:val="24"/>
          <w:szCs w:val="24"/>
        </w:rPr>
        <w:t xml:space="preserve">самостоятельно определяет формы и периодичность контроля;</w:t>
      </w:r>
    </w:p>
    <w:p>
      <w:pPr>
        <w:jc w:val="both"/>
        <w:ind w:left="0" w:right="0" w:firstLine="566.92913385827"/>
        <w:spacing w:after="60"/>
      </w:pPr>
      <w:r>
        <w:rPr>
          <w:sz w:val="24"/>
          <w:szCs w:val="24"/>
        </w:rPr>
        <w:t xml:space="preserve">2.2. Родитель-воспитатель (Родители-воспитатели) на безвозмездной основе осуществляет следующие права и выполняет обязанности опекуна (попечителя)*:</w:t>
      </w:r>
    </w:p>
    <w:p>
      <w:pPr>
        <w:jc w:val="both"/>
        <w:ind w:left="0" w:right="0" w:firstLine="566.92913385827"/>
        <w:spacing w:after="60"/>
      </w:pPr>
      <w:r>
        <w:rPr>
          <w:sz w:val="24"/>
          <w:szCs w:val="24"/>
        </w:rPr>
        <w:t xml:space="preserve">организует адаптацию ребенка (детей) в воспитательной группе;</w:t>
      </w:r>
    </w:p>
    <w:p>
      <w:pPr>
        <w:jc w:val="both"/>
        <w:ind w:left="0" w:right="0" w:firstLine="566.92913385827"/>
        <w:spacing w:after="60"/>
      </w:pPr>
      <w:r>
        <w:rPr>
          <w:sz w:val="24"/>
          <w:szCs w:val="24"/>
        </w:rPr>
        <w:t xml:space="preserve">обеспечивает безопасность ребенка (детей) и удовлетворение его (их) основных жизненных потребностей, охраняет его (их) от злоупотреблений со стороны третьих лиц;</w:t>
      </w:r>
    </w:p>
    <w:p>
      <w:pPr>
        <w:jc w:val="both"/>
        <w:ind w:left="0" w:right="0" w:firstLine="566.92913385827"/>
        <w:spacing w:after="60"/>
      </w:pPr>
      <w:r>
        <w:rPr>
          <w:sz w:val="24"/>
          <w:szCs w:val="24"/>
        </w:rPr>
        <w:t xml:space="preserve">организует совместное проживание с ребенком (детьми), быт;</w:t>
      </w:r>
    </w:p>
    <w:p>
      <w:pPr>
        <w:jc w:val="both"/>
        <w:ind w:left="0" w:right="0" w:firstLine="566.92913385827"/>
        <w:spacing w:after="60"/>
      </w:pPr>
      <w:r>
        <w:rPr>
          <w:sz w:val="24"/>
          <w:szCs w:val="24"/>
        </w:rPr>
        <w:t xml:space="preserve">обеспечивает соответствующие санитарно-эпидемиологическим требованиям условия проживания ребенка (детей);</w:t>
      </w:r>
    </w:p>
    <w:p>
      <w:pPr>
        <w:jc w:val="both"/>
        <w:ind w:left="0" w:right="0" w:firstLine="566.92913385827"/>
        <w:spacing w:after="60"/>
      </w:pPr>
      <w:r>
        <w:rPr>
          <w:sz w:val="24"/>
          <w:szCs w:val="24"/>
        </w:rPr>
        <w:t xml:space="preserve">обеспечивает сбалансированное питание ребенка (детей) в соответствии с его (их) возрастом и нормами питания, установленными законодательством;</w:t>
      </w:r>
    </w:p>
    <w:p>
      <w:pPr>
        <w:jc w:val="both"/>
        <w:ind w:left="0" w:right="0" w:firstLine="566.92913385827"/>
        <w:spacing w:after="60"/>
      </w:pPr>
      <w:r>
        <w:rPr>
          <w:sz w:val="24"/>
          <w:szCs w:val="24"/>
        </w:rPr>
        <w:t xml:space="preserve">обеспечивает уход и надзор за ребенком (детьми);</w:t>
      </w:r>
    </w:p>
    <w:p>
      <w:pPr>
        <w:jc w:val="both"/>
        <w:ind w:left="0" w:right="0" w:firstLine="566.92913385827"/>
        <w:spacing w:after="60"/>
      </w:pPr>
      <w:r>
        <w:rPr>
          <w:sz w:val="24"/>
          <w:szCs w:val="24"/>
        </w:rPr>
        <w:t xml:space="preserve">организует досуг ребенка (детей);</w:t>
      </w:r>
    </w:p>
    <w:p>
      <w:pPr>
        <w:jc w:val="both"/>
        <w:ind w:left="0" w:right="0" w:firstLine="566.92913385827"/>
        <w:spacing w:after="60"/>
      </w:pPr>
      <w:r>
        <w:rPr>
          <w:sz w:val="24"/>
          <w:szCs w:val="24"/>
        </w:rPr>
        <w:t xml:space="preserve">организует общение с братьями, сестрами, родителями, другими членами семьи ребенка (детей);</w:t>
      </w:r>
    </w:p>
    <w:p>
      <w:pPr>
        <w:jc w:val="both"/>
        <w:ind w:left="0" w:right="0" w:firstLine="566.92913385827"/>
        <w:spacing w:after="60"/>
      </w:pPr>
      <w:r>
        <w:rPr>
          <w:sz w:val="24"/>
          <w:szCs w:val="24"/>
        </w:rPr>
        <w:t xml:space="preserve">формирует у ребенка (детей) позитивный опыт жизни в семье, представление об особенностях поведения и функциях всех членов семьи;</w:t>
      </w:r>
    </w:p>
    <w:p>
      <w:pPr>
        <w:jc w:val="both"/>
        <w:ind w:left="0" w:right="0" w:firstLine="566.92913385827"/>
        <w:spacing w:after="60"/>
      </w:pPr>
      <w:r>
        <w:rPr>
          <w:sz w:val="24"/>
          <w:szCs w:val="24"/>
        </w:rPr>
        <w:t xml:space="preserve">оказывает помощь в социализации после выпуска из учреждения образования;</w:t>
      </w:r>
    </w:p>
    <w:p>
      <w:pPr>
        <w:jc w:val="both"/>
        <w:ind w:left="0" w:right="0" w:firstLine="566.92913385827"/>
        <w:spacing w:after="60"/>
      </w:pPr>
      <w:r>
        <w:rPr>
          <w:sz w:val="24"/>
          <w:szCs w:val="24"/>
        </w:rPr>
        <w:t xml:space="preserve">контролирует сохранность имущества ребенка (детей), распоряжается в интересах ребенка (детей) суммами, поступающими в качестве пенсий, пособий и других текущих поступлений;</w:t>
      </w:r>
    </w:p>
    <w:p>
      <w:pPr>
        <w:jc w:val="both"/>
        <w:ind w:left="0" w:right="0" w:firstLine="566.92913385827"/>
        <w:spacing w:after="60"/>
      </w:pPr>
      <w:r>
        <w:rPr>
          <w:sz w:val="24"/>
          <w:szCs w:val="24"/>
        </w:rPr>
        <w:t xml:space="preserve">извещает Руководителя о возникновении неблагоприятных условий для содержания, воспитания и обучения ребенка (детей);</w:t>
      </w:r>
    </w:p>
    <w:p>
      <w:pPr>
        <w:jc w:val="both"/>
        <w:ind w:left="0" w:right="0" w:firstLine="566.92913385827"/>
        <w:spacing w:after="60"/>
      </w:pPr>
      <w:r>
        <w:rPr>
          <w:sz w:val="24"/>
          <w:szCs w:val="24"/>
        </w:rPr>
        <w:t xml:space="preserve">обеспечивает получение ребенком (детьми) необходимой медицинской помощи в соответствии с медицинскими рекомендациями и состоянием здоровья ребенка (детей);</w:t>
      </w:r>
    </w:p>
    <w:p>
      <w:pPr>
        <w:jc w:val="both"/>
        <w:ind w:left="0" w:right="0" w:firstLine="566.92913385827"/>
        <w:spacing w:after="60"/>
      </w:pPr>
      <w:r>
        <w:rPr>
          <w:sz w:val="24"/>
          <w:szCs w:val="24"/>
        </w:rPr>
        <w:t xml:space="preserve">не препятствует возврату ребенка (детей) его родителям или усыновлению, если для этого возникнут законные основания;</w:t>
      </w:r>
    </w:p>
    <w:p>
      <w:pPr>
        <w:jc w:val="both"/>
        <w:ind w:left="0" w:right="0" w:firstLine="566.92913385827"/>
        <w:spacing w:after="60"/>
      </w:pPr>
      <w:r>
        <w:rPr>
          <w:sz w:val="24"/>
          <w:szCs w:val="24"/>
        </w:rPr>
        <w:t xml:space="preserve">сотрудничает с Руководителем и не препятствует устройству ребенка (детей) в другую воспитательную группу детской деревни, детского городка на время отсутствия у него (них) возможности исполнять обязанности, установленные данным договором, по основаниям, установленным законодательством (служебная командировка, прохождение обучающих курсов (лекториев, тематических семинаров, практикумов, тренингов, офицерских курсов и иных видов обучающих курсов), временная нетрудоспособность, трудовой отпуск и др.);</w:t>
      </w:r>
    </w:p>
    <w:p>
      <w:pPr>
        <w:jc w:val="both"/>
        <w:ind w:left="0" w:right="0" w:firstLine="566.92913385827"/>
        <w:spacing w:after="60"/>
      </w:pPr>
      <w:r>
        <w:rPr>
          <w:sz w:val="24"/>
          <w:szCs w:val="24"/>
        </w:rPr>
        <w:t xml:space="preserve">получает на содержание каждого ребенка (детей) средства в размере, установленном законодательством, в следующем порядке: ________________________________________</w:t>
      </w:r>
    </w:p>
    <w:p>
      <w:pPr>
        <w:ind w:left="0" w:right="0" w:firstLine="4439.0551181102"/>
        <w:spacing w:before="0" w:after="0"/>
      </w:pPr>
      <w:r>
        <w:rPr>
          <w:sz w:val="20"/>
          <w:szCs w:val="20"/>
        </w:rPr>
        <w:t xml:space="preserve">(порядок предоставления средств на содержание детей)</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и использует полученные средства на удовлетворение потребностей ребенка (детей);</w:t>
      </w:r>
    </w:p>
    <w:p>
      <w:pPr>
        <w:jc w:val="both"/>
        <w:ind w:left="0" w:right="0" w:firstLine="566.92913385827"/>
        <w:spacing w:after="60"/>
      </w:pPr>
      <w:r>
        <w:rPr>
          <w:sz w:val="24"/>
          <w:szCs w:val="24"/>
        </w:rPr>
        <w:t xml:space="preserve">отчитывается перед Руководителем о расходовании полученных на содержание каждого ребенка (детей) средств.</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*Конкретный объем прав и обязанностей опекуна, попечителя, на безвозмездной основе осуществляемых Родителем-воспитателем (Родителями-воспитателями), определяется в соответствии с законодательством по соглашению сторон в настоящем договоре.</w:t>
      </w:r>
    </w:p>
    <w:p>
      <w:pPr>
        <w:jc w:val="both"/>
        <w:ind w:left="0" w:right="0" w:firstLine="566.92913385827"/>
        <w:spacing w:after="60"/>
      </w:pPr>
      <w:r>
        <w:rPr>
          <w:sz w:val="24"/>
          <w:szCs w:val="24"/>
        </w:rPr>
        <w:t xml:space="preserve">3. Дополнительные условия договора (по договоренности сторон):</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4. Срок действия договора __________________________________________________</w:t>
      </w:r>
    </w:p>
    <w:p>
      <w:pPr>
        <w:ind w:left="0" w:right="0" w:firstLine="5397.1653543307"/>
        <w:spacing w:before="0" w:after="0"/>
      </w:pPr>
      <w:r>
        <w:rPr>
          <w:sz w:val="20"/>
          <w:szCs w:val="20"/>
        </w:rPr>
        <w:t xml:space="preserve">(лет, месяцев)</w:t>
      </w:r>
    </w:p>
    <w:p>
      <w:pPr>
        <w:jc w:val="both"/>
        <w:ind w:left="0" w:right="0" w:firstLine="0"/>
        <w:spacing w:after="60"/>
      </w:pPr>
      <w:r>
        <w:rPr>
          <w:sz w:val="24"/>
          <w:szCs w:val="24"/>
        </w:rPr>
        <w:t xml:space="preserve">с _____________ 20__ г. до ___________ 20__ г.</w:t>
      </w:r>
    </w:p>
    <w:p>
      <w:pPr>
        <w:jc w:val="both"/>
        <w:ind w:left="0" w:right="0" w:firstLine="566.92913385827"/>
        <w:spacing w:after="60"/>
      </w:pPr>
      <w:r>
        <w:rPr>
          <w:sz w:val="24"/>
          <w:szCs w:val="24"/>
        </w:rPr>
        <w:t xml:space="preserve">Договор вступает в силу с момента его подписания.</w:t>
      </w:r>
    </w:p>
    <w:p>
      <w:pPr>
        <w:jc w:val="both"/>
        <w:ind w:left="0" w:right="0" w:firstLine="566.92913385827"/>
        <w:spacing w:after="60"/>
      </w:pPr>
      <w:r>
        <w:rPr>
          <w:sz w:val="24"/>
          <w:szCs w:val="24"/>
        </w:rPr>
        <w:t xml:space="preserve">Срок действия договора может быть продлен по взаимному согласию сторон за 2 (две) недели до его истечения.</w:t>
      </w:r>
    </w:p>
    <w:p>
      <w:pPr>
        <w:jc w:val="both"/>
        <w:ind w:left="0" w:right="0" w:firstLine="566.92913385827"/>
        <w:spacing w:after="60"/>
      </w:pPr>
      <w:r>
        <w:rPr>
          <w:sz w:val="24"/>
          <w:szCs w:val="24"/>
        </w:rPr>
        <w:t xml:space="preserve">5. Настоящий договор может быть расторгнут досрочно:</w:t>
      </w:r>
    </w:p>
    <w:p>
      <w:pPr>
        <w:jc w:val="both"/>
        <w:ind w:left="0" w:right="0" w:firstLine="566.92913385827"/>
        <w:spacing w:after="60"/>
      </w:pPr>
      <w:r>
        <w:rPr>
          <w:sz w:val="24"/>
          <w:szCs w:val="24"/>
        </w:rPr>
        <w:t xml:space="preserve">по инициативе Родителя-воспитателя (Родителей-воспитателей) в случаях, предусмотренных статьей 167 Кодекса Республики Беларусь о браке и семье;</w:t>
      </w:r>
    </w:p>
    <w:p>
      <w:pPr>
        <w:jc w:val="both"/>
        <w:ind w:left="0" w:right="0" w:firstLine="566.92913385827"/>
        <w:spacing w:after="60"/>
      </w:pPr>
      <w:r>
        <w:rPr>
          <w:sz w:val="24"/>
          <w:szCs w:val="24"/>
        </w:rPr>
        <w:t xml:space="preserve">по инициативе Руководителя в случаях, предусмотренных статьей 168 Кодекса Республики Беларусь о браке и семье.</w:t>
      </w:r>
    </w:p>
    <w:p>
      <w:pPr>
        <w:jc w:val="both"/>
        <w:ind w:left="0" w:right="0" w:firstLine="566.92913385827"/>
        <w:spacing w:after="60"/>
      </w:pPr>
      <w:r>
        <w:rPr>
          <w:sz w:val="24"/>
          <w:szCs w:val="24"/>
        </w:rPr>
        <w:t xml:space="preserve">В случае расторжения настоящего договора по инициативе одной из сторон средства, полученные на содержание ребенка (детей) в текущем месяце, возвращаются Родителем-воспитателем (Родителями-воспитателями) со дня, следующего за днем расторжения настоящего договора, в следующем порядке: 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6. Споры, возникающие между сторонами в процессе исполнения настоящего договора, рассматриваются сторонами в срок до 1 месяца после их возникновения в целях выработки согласованного решения, а в случае отсутствия соглашения передаются на разрешение в суд в установленном законодательством порядке.</w:t>
      </w:r>
    </w:p>
    <w:p>
      <w:pPr>
        <w:jc w:val="both"/>
        <w:ind w:left="0" w:right="0" w:firstLine="566.92913385827"/>
        <w:spacing w:after="60"/>
      </w:pPr>
      <w:r>
        <w:rPr>
          <w:sz w:val="24"/>
          <w:szCs w:val="24"/>
        </w:rPr>
        <w:t xml:space="preserve">7. Договор составлен в двух экземплярах, каждый из которых имеет одинаковую юридическую силу. Один экземпляр хранится у Руководителя, второй – у Родителя-воспитателя (Родителей-воспитателей).</w:t>
      </w:r>
    </w:p>
    <w:p>
      <w:pPr>
        <w:jc w:val="both"/>
        <w:ind w:left="0" w:right="0" w:firstLine="566.92913385827"/>
        <w:spacing w:after="60"/>
      </w:pPr>
      <w:r>
        <w:rPr>
          <w:sz w:val="24"/>
          <w:szCs w:val="24"/>
        </w:rPr>
        <w:t xml:space="preserve">8. Все изменения и дополнения к настоящему договору оформляются дополнительными соглашениями, которые являются неотъемлемой частью настоящего договора.</w:t>
      </w:r>
    </w:p>
    <w:p>
      <w:pPr>
        <w:jc w:val="both"/>
        <w:ind w:left="0" w:right="0" w:firstLine="566.92913385827"/>
        <w:spacing w:after="60"/>
      </w:pPr>
      <w:r>
        <w:rPr>
          <w:sz w:val="24"/>
          <w:szCs w:val="24"/>
        </w:rPr>
        <w:t xml:space="preserve"> </w:t>
      </w:r>
    </w:p>
    <w:tbl>
      <w:tblGrid>
        <w:gridCol w:w="2689" w:type="dxa"/>
        <w:gridCol w:w="2311" w:type="dxa"/>
      </w:tblGrid>
      <w:tblPr>
        <w:tblW w:w="5000" w:type="pct"/>
        <w:tblCellSpacing w:w="0" w:type="dxa"/>
        <w:tblLayout w:type="autofit"/>
      </w:tblPr>
      <w:tr>
        <w:trPr/>
        <w:tc>
          <w:tcPr>
            <w:tcW w:w="2689" w:type="pct"/>
            <w:vAlign w:val="top"/>
            <w:vMerge w:val="restart"/>
          </w:tcPr>
          <w:p>
            <w:pPr>
              <w:jc w:val="both"/>
              <w:ind w:left="0" w:right="0" w:firstLine="0"/>
              <w:spacing w:after="60"/>
            </w:pPr>
            <w:r>
              <w:rPr>
                <w:sz w:val="24"/>
                <w:szCs w:val="24"/>
              </w:rPr>
              <w:t xml:space="preserve">Руководитель:</w:t>
            </w:r>
            <w:br/>
            <w:r>
              <w:rPr>
                <w:sz w:val="24"/>
                <w:szCs w:val="24"/>
              </w:rPr>
              <w:t xml:space="preserve">_____________________________________</w:t>
            </w:r>
          </w:p>
        </w:tc>
        <w:tc>
          <w:tcPr>
            <w:tcW w:w="2311" w:type="pct"/>
            <w:vAlign w:val="top"/>
            <w:vMerge w:val="restart"/>
          </w:tcPr>
          <w:p>
            <w:pPr>
              <w:jc w:val="both"/>
              <w:ind w:left="0" w:right="0" w:firstLine="0"/>
              <w:spacing w:after="60"/>
            </w:pPr>
            <w:r>
              <w:rPr>
                <w:sz w:val="24"/>
                <w:szCs w:val="24"/>
              </w:rPr>
              <w:t xml:space="preserve">Родитель-воспитатель:</w:t>
            </w:r>
            <w:br/>
            <w:r>
              <w:rPr>
                <w:sz w:val="24"/>
                <w:szCs w:val="24"/>
              </w:rPr>
              <w:t xml:space="preserve">___________________________________</w:t>
            </w:r>
          </w:p>
        </w:tc>
      </w:tr>
      <w:tr>
        <w:trPr/>
        <w:tc>
          <w:tcPr>
            <w:tcW w:w="2689" w:type="pct"/>
            <w:vAlign w:val="top"/>
            <w:vMerge w:val="restart"/>
          </w:tcPr>
          <w:p>
            <w:pPr>
              <w:jc w:val="center"/>
              <w:spacing w:before="45" w:after="45" w:line="240" w:lineRule="auto"/>
            </w:pPr>
            <w:r>
              <w:rPr>
                <w:sz w:val="20"/>
                <w:szCs w:val="20"/>
              </w:rPr>
              <w:t xml:space="preserve">(подпись)</w:t>
            </w:r>
          </w:p>
        </w:tc>
        <w:tc>
          <w:tcPr>
            <w:tcW w:w="2311" w:type="pct"/>
            <w:vAlign w:val="top"/>
            <w:vMerge w:val="restart"/>
          </w:tcPr>
          <w:p>
            <w:pPr>
              <w:jc w:val="center"/>
              <w:spacing w:before="45" w:after="45" w:line="240" w:lineRule="auto"/>
            </w:pPr>
            <w:r>
              <w:rPr>
                <w:sz w:val="20"/>
                <w:szCs w:val="20"/>
              </w:rPr>
              <w:t xml:space="preserve">(подпись)</w:t>
            </w:r>
          </w:p>
        </w:tc>
      </w:tr>
      <w:tr>
        <w:trPr/>
        <w:tc>
          <w:tcPr>
            <w:tcW w:w="2689" w:type="pct"/>
            <w:vAlign w:val="top"/>
            <w:vMerge w:val="restart"/>
          </w:tcPr>
          <w:p>
            <w:pPr>
              <w:jc w:val="both"/>
              <w:ind w:left="0" w:right="0" w:firstLine="0"/>
              <w:spacing w:after="60"/>
            </w:pPr>
            <w:r>
              <w:rPr>
                <w:sz w:val="24"/>
                <w:szCs w:val="24"/>
              </w:rPr>
              <w:t xml:space="preserve">_____________________________________</w:t>
            </w:r>
          </w:p>
        </w:tc>
        <w:tc>
          <w:tcPr>
            <w:tcW w:w="2311" w:type="pct"/>
            <w:vAlign w:val="top"/>
            <w:vMerge w:val="restart"/>
          </w:tcPr>
          <w:p>
            <w:pPr>
              <w:jc w:val="both"/>
              <w:ind w:left="0" w:right="0" w:firstLine="0"/>
              <w:spacing w:after="60"/>
            </w:pPr>
            <w:r>
              <w:rPr>
                <w:sz w:val="24"/>
                <w:szCs w:val="24"/>
              </w:rPr>
              <w:t xml:space="preserve">___________________________________</w:t>
            </w:r>
          </w:p>
        </w:tc>
      </w:tr>
      <w:tr>
        <w:trPr/>
        <w:tc>
          <w:tcPr>
            <w:tcW w:w="2689" w:type="pct"/>
            <w:vAlign w:val="top"/>
            <w:vMerge w:val="restart"/>
          </w:tcPr>
          <w:p>
            <w:pPr>
              <w:jc w:val="center"/>
              <w:spacing w:before="45" w:after="45" w:line="240" w:lineRule="auto"/>
            </w:pPr>
            <w:r>
              <w:rPr>
                <w:sz w:val="20"/>
                <w:szCs w:val="20"/>
              </w:rPr>
              <w:t xml:space="preserve">(фамилия, собственное имя, отчество</w:t>
            </w:r>
            <w:br/>
            <w:r>
              <w:rPr>
                <w:sz w:val="20"/>
                <w:szCs w:val="20"/>
              </w:rPr>
              <w:t xml:space="preserve">(если таковое имеется)</w:t>
            </w:r>
          </w:p>
        </w:tc>
        <w:tc>
          <w:tcPr>
            <w:tcW w:w="2311" w:type="pct"/>
            <w:vAlign w:val="top"/>
            <w:vMerge w:val="restart"/>
          </w:tcPr>
          <w:p>
            <w:pPr>
              <w:jc w:val="center"/>
              <w:spacing w:before="45" w:after="45" w:line="240" w:lineRule="auto"/>
            </w:pPr>
            <w:r>
              <w:rPr>
                <w:sz w:val="20"/>
                <w:szCs w:val="20"/>
              </w:rPr>
              <w:t xml:space="preserve">(фамилия, собственное имя, отчество</w:t>
            </w:r>
            <w:br/>
            <w:r>
              <w:rPr>
                <w:sz w:val="20"/>
                <w:szCs w:val="20"/>
              </w:rPr>
              <w:t xml:space="preserve">(если таковое имеется)</w:t>
            </w:r>
          </w:p>
        </w:tc>
      </w:tr>
      <w:tr>
        <w:trPr/>
        <w:tc>
          <w:tcPr>
            <w:tcW w:w="2689" w:type="pct"/>
            <w:vAlign w:val="top"/>
            <w:vMerge w:val="restart"/>
          </w:tcPr>
          <w:p>
            <w:pPr>
              <w:jc w:val="both"/>
              <w:ind w:left="0" w:right="0" w:firstLine="0"/>
              <w:spacing w:after="60"/>
            </w:pPr>
            <w:r>
              <w:rPr>
                <w:sz w:val="24"/>
                <w:szCs w:val="24"/>
              </w:rPr>
              <w:t xml:space="preserve">_____________________________________</w:t>
            </w:r>
          </w:p>
        </w:tc>
        <w:tc>
          <w:tcPr>
            <w:tcW w:w="2311" w:type="pct"/>
            <w:vAlign w:val="top"/>
            <w:vMerge w:val="restart"/>
          </w:tcPr>
          <w:p>
            <w:pPr>
              <w:jc w:val="both"/>
              <w:ind w:left="0" w:right="0" w:firstLine="0"/>
              <w:spacing w:after="60"/>
            </w:pPr>
            <w:r>
              <w:rPr>
                <w:sz w:val="24"/>
                <w:szCs w:val="24"/>
              </w:rPr>
              <w:t xml:space="preserve">___________________________________</w:t>
            </w:r>
          </w:p>
        </w:tc>
      </w:tr>
      <w:tr>
        <w:trPr/>
        <w:tc>
          <w:tcPr>
            <w:tcW w:w="2689" w:type="pct"/>
            <w:vAlign w:val="top"/>
            <w:vMerge w:val="restart"/>
          </w:tcPr>
          <w:p>
            <w:pPr>
              <w:jc w:val="left"/>
              <w:ind w:left="0" w:right="0" w:firstLine="0"/>
              <w:spacing w:before="45" w:after="45" w:line="240" w:lineRule="auto"/>
            </w:pPr>
            <w:r>
              <w:rPr>
                <w:sz w:val="20"/>
                <w:szCs w:val="20"/>
              </w:rPr>
              <w:t xml:space="preserve">(полное наименование учреждения образования)</w:t>
            </w:r>
          </w:p>
        </w:tc>
        <w:tc>
          <w:tcPr>
            <w:tcW w:w="2311" w:type="pct"/>
            <w:vAlign w:val="top"/>
            <w:vMerge w:val="restart"/>
          </w:tcPr>
          <w:p>
            <w:pPr>
              <w:jc w:val="center"/>
              <w:spacing w:before="45" w:after="45" w:line="240" w:lineRule="auto"/>
            </w:pPr>
            <w:r>
              <w:rPr>
                <w:sz w:val="20"/>
                <w:szCs w:val="20"/>
              </w:rPr>
              <w:t xml:space="preserve">(вид документа, удостоверяющего личность, его серия (при наличии), номер, дата выдачи, наименование (код) государственного органа, его выдавшего, адрес места жительства)</w:t>
            </w:r>
          </w:p>
        </w:tc>
      </w:tr>
      <w:tr>
        <w:trPr/>
        <w:tc>
          <w:tcPr>
            <w:tcW w:w="2689" w:type="pct"/>
            <w:vAlign w:val="top"/>
            <w:vMerge w:val="restart"/>
          </w:tcPr>
          <w:p>
            <w:pPr>
              <w:jc w:val="left"/>
              <w:ind w:left="0" w:right="0" w:firstLine="0"/>
              <w:spacing w:before="45" w:after="45" w:line="240" w:lineRule="auto"/>
            </w:pPr>
            <w:r>
              <w:rPr>
                <w:sz w:val="20"/>
                <w:szCs w:val="20"/>
              </w:rPr>
              <w:t xml:space="preserve"> </w:t>
            </w:r>
          </w:p>
        </w:tc>
        <w:tc>
          <w:tcPr>
            <w:tcW w:w="2311" w:type="pct"/>
            <w:vAlign w:val="top"/>
            <w:vMerge w:val="restart"/>
          </w:tcPr>
          <w:p>
            <w:pPr>
              <w:jc w:val="center"/>
              <w:spacing w:before="45" w:after="45" w:line="240" w:lineRule="auto"/>
            </w:pPr>
            <w:r>
              <w:rPr>
                <w:sz w:val="20"/>
                <w:szCs w:val="20"/>
              </w:rPr>
              <w:t xml:space="preserve"> </w:t>
            </w:r>
          </w:p>
        </w:tc>
      </w:tr>
      <w:tr>
        <w:trPr/>
        <w:tc>
          <w:tcPr>
            <w:tcW w:w="2689" w:type="pct"/>
            <w:vAlign w:val="bottom"/>
            <w:vMerge w:val="restart"/>
          </w:tcPr>
          <w:p>
            <w:pPr>
              <w:jc w:val="both"/>
              <w:ind w:left="0" w:right="0" w:firstLine="0"/>
              <w:spacing w:after="60"/>
            </w:pPr>
            <w:r>
              <w:rPr>
                <w:sz w:val="24"/>
                <w:szCs w:val="24"/>
              </w:rPr>
              <w:t xml:space="preserve">_____________________________________</w:t>
            </w:r>
          </w:p>
        </w:tc>
        <w:tc>
          <w:tcPr>
            <w:tcW w:w="2311" w:type="pct"/>
            <w:vAlign w:val="top"/>
            <w:vMerge w:val="restart"/>
          </w:tcPr>
          <w:p>
            <w:pPr>
              <w:jc w:val="both"/>
              <w:ind w:left="0" w:right="0" w:firstLine="0"/>
              <w:spacing w:after="60"/>
            </w:pPr>
            <w:r>
              <w:rPr>
                <w:sz w:val="24"/>
                <w:szCs w:val="24"/>
              </w:rPr>
              <w:t xml:space="preserve">Родитель-воспитатель:</w:t>
            </w:r>
            <w:br/>
            <w:r>
              <w:rPr>
                <w:sz w:val="24"/>
                <w:szCs w:val="24"/>
              </w:rPr>
              <w:t xml:space="preserve">___________________________________</w:t>
            </w:r>
          </w:p>
        </w:tc>
      </w:tr>
      <w:tr>
        <w:trPr/>
        <w:tc>
          <w:tcPr>
            <w:tcW w:w="2689" w:type="pct"/>
            <w:vAlign w:val="top"/>
            <w:vMerge w:val="restart"/>
          </w:tcPr>
          <w:p>
            <w:pPr>
              <w:jc w:val="left"/>
              <w:ind w:left="0" w:right="0" w:firstLine="1678.1102362205"/>
              <w:spacing w:before="45" w:after="45" w:line="240" w:lineRule="auto"/>
            </w:pPr>
            <w:r>
              <w:rPr>
                <w:sz w:val="20"/>
                <w:szCs w:val="20"/>
              </w:rPr>
              <w:t xml:space="preserve">(местонахождение)</w:t>
            </w:r>
          </w:p>
        </w:tc>
        <w:tc>
          <w:tcPr>
            <w:tcW w:w="2311" w:type="pct"/>
            <w:vAlign w:val="top"/>
            <w:vMerge w:val="restart"/>
          </w:tcPr>
          <w:p>
            <w:pPr>
              <w:jc w:val="center"/>
              <w:spacing w:before="45" w:after="45" w:line="240" w:lineRule="auto"/>
            </w:pPr>
            <w:r>
              <w:rPr>
                <w:sz w:val="20"/>
                <w:szCs w:val="20"/>
              </w:rPr>
              <w:t xml:space="preserve">(подпись)</w:t>
            </w:r>
          </w:p>
        </w:tc>
      </w:tr>
      <w:tr>
        <w:trPr/>
        <w:tc>
          <w:tcPr>
            <w:tcW w:w="2689" w:type="pct"/>
            <w:vAlign w:val="top"/>
            <w:vMerge w:val="restart"/>
          </w:tcPr>
          <w:p>
            <w:pPr>
              <w:jc w:val="left"/>
              <w:ind w:left="0" w:right="0" w:firstLine="0"/>
              <w:spacing w:before="45" w:after="45" w:line="240" w:lineRule="auto"/>
            </w:pPr>
            <w:r>
              <w:rPr>
                <w:sz w:val="20"/>
                <w:szCs w:val="20"/>
              </w:rPr>
              <w:t xml:space="preserve"> </w:t>
            </w:r>
          </w:p>
        </w:tc>
        <w:tc>
          <w:tcPr>
            <w:tcW w:w="2311" w:type="pct"/>
            <w:vAlign w:val="top"/>
            <w:vMerge w:val="restart"/>
          </w:tcPr>
          <w:p>
            <w:pPr>
              <w:jc w:val="both"/>
              <w:ind w:left="0" w:right="0" w:firstLine="0"/>
              <w:spacing w:after="60"/>
            </w:pPr>
            <w:r>
              <w:rPr>
                <w:sz w:val="24"/>
                <w:szCs w:val="24"/>
              </w:rPr>
              <w:t xml:space="preserve">___________________________________</w:t>
            </w:r>
          </w:p>
        </w:tc>
      </w:tr>
      <w:tr>
        <w:trPr/>
        <w:tc>
          <w:tcPr>
            <w:tcW w:w="2689" w:type="pct"/>
            <w:vAlign w:val="top"/>
            <w:vMerge w:val="restart"/>
          </w:tcPr>
          <w:p>
            <w:pPr>
              <w:jc w:val="left"/>
              <w:ind w:left="0" w:right="0" w:firstLine="0"/>
              <w:spacing w:before="45" w:after="45" w:line="240" w:lineRule="auto"/>
            </w:pPr>
            <w:r>
              <w:rPr>
                <w:sz w:val="20"/>
                <w:szCs w:val="20"/>
              </w:rPr>
              <w:t xml:space="preserve"> </w:t>
            </w:r>
          </w:p>
        </w:tc>
        <w:tc>
          <w:tcPr>
            <w:tcW w:w="2311" w:type="pct"/>
            <w:vAlign w:val="top"/>
            <w:vMerge w:val="restart"/>
          </w:tcPr>
          <w:p>
            <w:pPr>
              <w:jc w:val="center"/>
              <w:spacing w:before="45" w:after="45" w:line="240" w:lineRule="auto"/>
            </w:pPr>
            <w:r>
              <w:rPr>
                <w:sz w:val="20"/>
                <w:szCs w:val="20"/>
              </w:rPr>
              <w:t xml:space="preserve">(фамилия, собственное имя, отчество</w:t>
            </w:r>
            <w:br/>
            <w:r>
              <w:rPr>
                <w:sz w:val="20"/>
                <w:szCs w:val="20"/>
              </w:rPr>
              <w:t xml:space="preserve">(если таковое имеется)</w:t>
            </w:r>
          </w:p>
        </w:tc>
      </w:tr>
      <w:tr>
        <w:trPr/>
        <w:tc>
          <w:tcPr>
            <w:tcW w:w="2689" w:type="pct"/>
            <w:vAlign w:val="top"/>
            <w:vMerge w:val="restart"/>
          </w:tcPr>
          <w:p>
            <w:pPr>
              <w:jc w:val="left"/>
              <w:ind w:left="0" w:right="0" w:firstLine="0"/>
              <w:spacing w:before="45" w:after="45" w:line="240" w:lineRule="auto"/>
            </w:pPr>
            <w:r>
              <w:rPr>
                <w:sz w:val="20"/>
                <w:szCs w:val="20"/>
              </w:rPr>
              <w:t xml:space="preserve"> </w:t>
            </w:r>
          </w:p>
        </w:tc>
        <w:tc>
          <w:tcPr>
            <w:tcW w:w="2311" w:type="pct"/>
            <w:vAlign w:val="top"/>
            <w:vMerge w:val="restart"/>
          </w:tcPr>
          <w:p>
            <w:pPr>
              <w:jc w:val="both"/>
              <w:ind w:left="0" w:right="0" w:firstLine="0"/>
              <w:spacing w:after="60"/>
            </w:pPr>
            <w:r>
              <w:rPr>
                <w:sz w:val="24"/>
                <w:szCs w:val="24"/>
              </w:rPr>
              <w:t xml:space="preserve">___________________________________</w:t>
            </w:r>
          </w:p>
        </w:tc>
      </w:tr>
      <w:tr>
        <w:trPr/>
        <w:tc>
          <w:tcPr>
            <w:tcW w:w="2689" w:type="pct"/>
            <w:vAlign w:val="top"/>
            <w:vMerge w:val="restart"/>
          </w:tcPr>
          <w:p>
            <w:pPr>
              <w:jc w:val="left"/>
              <w:ind w:left="0" w:right="0" w:firstLine="0"/>
              <w:spacing w:before="45" w:after="45" w:line="240" w:lineRule="auto"/>
            </w:pPr>
            <w:r>
              <w:rPr>
                <w:sz w:val="20"/>
                <w:szCs w:val="20"/>
              </w:rPr>
              <w:t xml:space="preserve"> </w:t>
            </w:r>
          </w:p>
        </w:tc>
        <w:tc>
          <w:tcPr>
            <w:tcW w:w="2311" w:type="pct"/>
            <w:vAlign w:val="top"/>
            <w:vMerge w:val="restart"/>
          </w:tcPr>
          <w:p>
            <w:pPr>
              <w:jc w:val="center"/>
              <w:spacing w:before="0" w:after="0"/>
            </w:pPr>
            <w:r>
              <w:rPr>
                <w:sz w:val="20"/>
                <w:szCs w:val="20"/>
              </w:rPr>
              <w:t xml:space="preserve">(вид документа, удостоверяющего личность, его серия (при наличии), номер, дата выдачи, наименование (код) государственного органа, его выдавшего, адрес места жительства)</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2024-09-06T08:48:37+03:00</dcterms:created>
  <dcterms:modified xsi:type="dcterms:W3CDTF">2024-09-06T08:48:37+03:00</dcterms:modified>
</cp:coreProperties>
</file>

<file path=docProps/custom.xml><?xml version="1.0" encoding="utf-8"?>
<Properties xmlns="http://schemas.openxmlformats.org/officeDocument/2006/custom-properties" xmlns:vt="http://schemas.openxmlformats.org/officeDocument/2006/docPropsVTypes"/>
</file>