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9"/>
        <w:gridCol w:w="2410"/>
      </w:tblGrid>
      <w:tr w:rsidR="00337B42" w:rsidTr="0049311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pct"/>
            <w:vMerge w:val="restart"/>
          </w:tcPr>
          <w:p w:rsidR="00337B42" w:rsidRPr="00B22551" w:rsidRDefault="00337B42" w:rsidP="0049311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337B42" w:rsidRPr="00B22551" w:rsidRDefault="00337B42" w:rsidP="0049311F">
            <w:pPr>
              <w:spacing w:after="120"/>
              <w:rPr>
                <w:lang w:val="ru-RU"/>
              </w:rPr>
            </w:pPr>
            <w:r w:rsidRPr="00B22551">
              <w:rPr>
                <w:sz w:val="22"/>
                <w:szCs w:val="22"/>
                <w:lang w:val="ru-RU"/>
              </w:rPr>
              <w:t>УТВЕРЖДЕНО</w:t>
            </w:r>
          </w:p>
          <w:p w:rsidR="00337B42" w:rsidRPr="00B22551" w:rsidRDefault="00337B42" w:rsidP="0049311F">
            <w:pPr>
              <w:spacing w:after="60"/>
              <w:rPr>
                <w:lang w:val="ru-RU"/>
              </w:rPr>
            </w:pPr>
            <w:r w:rsidRPr="00B22551">
              <w:rPr>
                <w:sz w:val="22"/>
                <w:szCs w:val="22"/>
                <w:lang w:val="ru-RU"/>
              </w:rPr>
              <w:t>Постановление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Совета Министров</w:t>
            </w:r>
            <w:r w:rsidRPr="00B22551">
              <w:rPr>
                <w:lang w:val="ru-RU"/>
              </w:rPr>
              <w:br/>
            </w:r>
            <w:r w:rsidRPr="00B22551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337B42" w:rsidRDefault="00337B42" w:rsidP="0049311F">
            <w:pPr>
              <w:spacing w:after="60"/>
            </w:pPr>
            <w:r>
              <w:rPr>
                <w:sz w:val="22"/>
                <w:szCs w:val="22"/>
              </w:rPr>
              <w:t>26.12.2006 № 1728</w:t>
            </w:r>
          </w:p>
        </w:tc>
      </w:tr>
    </w:tbl>
    <w:p w:rsidR="00337B42" w:rsidRPr="00B22551" w:rsidRDefault="00337B42" w:rsidP="00337B42">
      <w:pPr>
        <w:spacing w:before="240" w:after="240"/>
        <w:rPr>
          <w:lang w:val="ru-RU"/>
        </w:rPr>
      </w:pPr>
      <w:r w:rsidRPr="00B22551">
        <w:rPr>
          <w:b/>
          <w:bCs/>
          <w:lang w:val="ru-RU"/>
        </w:rPr>
        <w:t>ПОЛОЖЕНИЕ</w:t>
      </w:r>
      <w:r w:rsidRPr="00B22551">
        <w:rPr>
          <w:lang w:val="ru-RU"/>
        </w:rPr>
        <w:br/>
      </w:r>
      <w:r w:rsidRPr="00B22551">
        <w:rPr>
          <w:b/>
          <w:bCs/>
          <w:lang w:val="ru-RU"/>
        </w:rPr>
        <w:t>о порядке закрепления жилых помещений за детьми-сиротами и детьми, оставшимися без попечения родителей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1.</w:t>
      </w:r>
      <w:r>
        <w:t> </w:t>
      </w:r>
      <w:r w:rsidRPr="00B22551">
        <w:rPr>
          <w:lang w:val="ru-RU"/>
        </w:rPr>
        <w:t>Настоящим Положением определяется порядок закрепления за</w:t>
      </w:r>
      <w:r>
        <w:t> </w:t>
      </w:r>
      <w:r w:rsidRPr="00B22551">
        <w:rPr>
          <w:lang w:val="ru-RU"/>
        </w:rPr>
        <w:t>детьми-сиротами и</w:t>
      </w:r>
      <w:r>
        <w:t> </w:t>
      </w:r>
      <w:r w:rsidRPr="00B22551">
        <w:rPr>
          <w:lang w:val="ru-RU"/>
        </w:rPr>
        <w:t>детьми, оставшимися без попечения родителей (далее</w:t>
      </w:r>
      <w:r>
        <w:t> </w:t>
      </w:r>
      <w:r w:rsidRPr="00B22551">
        <w:rPr>
          <w:lang w:val="ru-RU"/>
        </w:rPr>
        <w:t>– дети), жилого помещения, в</w:t>
      </w:r>
      <w:r>
        <w:t> </w:t>
      </w:r>
      <w:r w:rsidRPr="00B22551">
        <w:rPr>
          <w:lang w:val="ru-RU"/>
        </w:rPr>
        <w:t>том числе жилой комнаты, сохранения закрепленных жилых помещений за</w:t>
      </w:r>
      <w:r>
        <w:t> </w:t>
      </w:r>
      <w:r w:rsidRPr="00B22551">
        <w:rPr>
          <w:lang w:val="ru-RU"/>
        </w:rPr>
        <w:t>лицами из</w:t>
      </w:r>
      <w:r>
        <w:t> </w:t>
      </w:r>
      <w:r w:rsidRPr="00B22551">
        <w:rPr>
          <w:lang w:val="ru-RU"/>
        </w:rPr>
        <w:t>числа детей-сирот и</w:t>
      </w:r>
      <w:r>
        <w:t> </w:t>
      </w:r>
      <w:r w:rsidRPr="00B22551">
        <w:rPr>
          <w:lang w:val="ru-RU"/>
        </w:rPr>
        <w:t>детей, оставшихся без попечения родителей, а</w:t>
      </w:r>
      <w:r>
        <w:t> </w:t>
      </w:r>
      <w:r w:rsidRPr="00B22551">
        <w:rPr>
          <w:lang w:val="ru-RU"/>
        </w:rPr>
        <w:t>также отмены решений о</w:t>
      </w:r>
      <w:r>
        <w:t> </w:t>
      </w:r>
      <w:r w:rsidRPr="00B22551">
        <w:rPr>
          <w:lang w:val="ru-RU"/>
        </w:rPr>
        <w:t>закреплении жилых помещений.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2.</w:t>
      </w:r>
      <w:r>
        <w:t> </w:t>
      </w:r>
      <w:r w:rsidRPr="00B22551">
        <w:rPr>
          <w:lang w:val="ru-RU"/>
        </w:rPr>
        <w:t>Закреплению за детьми подлежат жилые помещения частного жилищного фонда, собственниками которых являются их родители (единственный родитель) и в которых на момент утраты попечения родителей (единственного родителя) дети были зарегистрированы по месту жительства или проживали без регистрации по месту жительства.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Не подлежат закреплению за детьми жилые помещения социального пользования, арендное жилье, специальные жилые помещения, жилые помещения, принадлежащие юридическим лицам негосударственной формы собственности, жилые помещения частного жилищного фонда, в которых родители (единственный родитель) проживали по договорам найма жилого помещения частного жилищного фонда, жилые помещения в общежитиях, а также жилые помещения, признанные в установленном жилищным законодательством порядке непригодными для проживания.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3.</w:t>
      </w:r>
      <w:r>
        <w:t> </w:t>
      </w:r>
      <w:r w:rsidRPr="00B22551">
        <w:rPr>
          <w:lang w:val="ru-RU"/>
        </w:rPr>
        <w:t xml:space="preserve">Закрепление жилого помещения осуществляется решением районного (городского) исполнительного комитета, местной администрации (далее </w:t>
      </w:r>
      <w:r>
        <w:rPr>
          <w:rFonts w:ascii="Symbol" w:eastAsia="Symbol" w:hAnsi="Symbol" w:cs="Symbol"/>
        </w:rPr>
        <w:t></w:t>
      </w:r>
      <w:r w:rsidRPr="00B22551">
        <w:rPr>
          <w:lang w:val="ru-RU"/>
        </w:rPr>
        <w:t xml:space="preserve"> местный исполнительный и распорядительный орган) по месту нахождения жилого помещения.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Решение о закреплении жилого помещения принимается в отношении каждого ребенка, являющегося членом семьи собственника жилого помещения, одновременно с решением об устройстве детей на воспитание независимо от выбора формы устройства и места проживания.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В случае, если решение об устройстве детей на воспитание принимает местный исполнительный и распорядительный орган не по месту нахождения жилого помещения, копия (выписка) этого решения направляется в местный исполнительный и распорядительный орган по месту нахождения жилого помещения с уведомлением о необходимости закрепления за ребенком жилого помещения.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4.</w:t>
      </w:r>
      <w:r>
        <w:t> </w:t>
      </w:r>
      <w:r w:rsidRPr="00B22551">
        <w:rPr>
          <w:lang w:val="ru-RU"/>
        </w:rPr>
        <w:t>Проект решения о закреплении жилого помещения готовит структурное подразделение городского, районного исполнительного комитета, местной администрации района в</w:t>
      </w:r>
      <w:r>
        <w:t> </w:t>
      </w:r>
      <w:r w:rsidRPr="00B22551">
        <w:rPr>
          <w:lang w:val="ru-RU"/>
        </w:rPr>
        <w:t>городе, осуществляющее государственно-властные полномочия в</w:t>
      </w:r>
      <w:r>
        <w:t> </w:t>
      </w:r>
      <w:r w:rsidRPr="00B22551">
        <w:rPr>
          <w:lang w:val="ru-RU"/>
        </w:rPr>
        <w:t xml:space="preserve">сфере образования (далее </w:t>
      </w:r>
      <w:r>
        <w:rPr>
          <w:rFonts w:ascii="Symbol" w:eastAsia="Symbol" w:hAnsi="Symbol" w:cs="Symbol"/>
        </w:rPr>
        <w:t></w:t>
      </w:r>
      <w:r w:rsidRPr="00B22551">
        <w:rPr>
          <w:lang w:val="ru-RU"/>
        </w:rPr>
        <w:t xml:space="preserve"> управление (отдел) образования) по месту нахождения жилого помещения.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 xml:space="preserve">Для подготовки проекта решения о закреплении жилого помещения управление (отдел) образования в пятнадцатидневный срок со дня получения информации о детях запрашивает и получает от организаций, осуществляющих эксплуатацию жилищного фонда и (или) предоставляющих жилищно-коммунальные услуги, либо организаций, осуществляющих учет, </w:t>
      </w:r>
      <w:r w:rsidRPr="00B22551">
        <w:rPr>
          <w:lang w:val="ru-RU"/>
        </w:rPr>
        <w:lastRenderedPageBreak/>
        <w:t>расчет и</w:t>
      </w:r>
      <w:r>
        <w:t> </w:t>
      </w:r>
      <w:r w:rsidRPr="00B22551">
        <w:rPr>
          <w:lang w:val="ru-RU"/>
        </w:rPr>
        <w:t>начисление платы за</w:t>
      </w:r>
      <w:r>
        <w:t> </w:t>
      </w:r>
      <w:r w:rsidRPr="00B22551">
        <w:rPr>
          <w:lang w:val="ru-RU"/>
        </w:rPr>
        <w:t>жилищно-коммунальные услуги и</w:t>
      </w:r>
      <w:r>
        <w:t> </w:t>
      </w:r>
      <w:r w:rsidRPr="00B22551">
        <w:rPr>
          <w:lang w:val="ru-RU"/>
        </w:rPr>
        <w:t>платы за</w:t>
      </w:r>
      <w:r>
        <w:t> </w:t>
      </w:r>
      <w:r w:rsidRPr="00B22551">
        <w:rPr>
          <w:lang w:val="ru-RU"/>
        </w:rPr>
        <w:t>пользование жилым помещением (далее, если не</w:t>
      </w:r>
      <w:r>
        <w:t> </w:t>
      </w:r>
      <w:r w:rsidRPr="00B22551">
        <w:rPr>
          <w:lang w:val="ru-RU"/>
        </w:rPr>
        <w:t>определено иное,</w:t>
      </w:r>
      <w:r>
        <w:t> </w:t>
      </w:r>
      <w:r w:rsidRPr="00B22551">
        <w:rPr>
          <w:lang w:val="ru-RU"/>
        </w:rPr>
        <w:t>– организации, осуществляющие эксплуатацию жилищного фонда), либо от сельского (поселкового) исполнительного комитета справку о</w:t>
      </w:r>
      <w:r>
        <w:t> </w:t>
      </w:r>
      <w:r w:rsidRPr="00B22551">
        <w:rPr>
          <w:lang w:val="ru-RU"/>
        </w:rPr>
        <w:t>занимаемом в</w:t>
      </w:r>
      <w:r>
        <w:t> </w:t>
      </w:r>
      <w:r w:rsidRPr="00B22551">
        <w:rPr>
          <w:lang w:val="ru-RU"/>
        </w:rPr>
        <w:t>данном населенном пункте жилом помещении, месте жительства и</w:t>
      </w:r>
      <w:r>
        <w:t> </w:t>
      </w:r>
      <w:r w:rsidRPr="00B22551">
        <w:rPr>
          <w:lang w:val="ru-RU"/>
        </w:rPr>
        <w:t>составе семьи собственника жилого помещения (с</w:t>
      </w:r>
      <w:r>
        <w:t> </w:t>
      </w:r>
      <w:r w:rsidRPr="00B22551">
        <w:rPr>
          <w:lang w:val="ru-RU"/>
        </w:rPr>
        <w:t>указанием сведений о</w:t>
      </w:r>
      <w:r>
        <w:t> </w:t>
      </w:r>
      <w:r w:rsidRPr="00B22551">
        <w:rPr>
          <w:lang w:val="ru-RU"/>
        </w:rPr>
        <w:t>месте жительства и</w:t>
      </w:r>
      <w:r>
        <w:t> </w:t>
      </w:r>
      <w:r w:rsidRPr="00B22551">
        <w:rPr>
          <w:lang w:val="ru-RU"/>
        </w:rPr>
        <w:t>составе семьи), а</w:t>
      </w:r>
      <w:r>
        <w:t> </w:t>
      </w:r>
      <w:r w:rsidRPr="00B22551">
        <w:rPr>
          <w:lang w:val="ru-RU"/>
        </w:rPr>
        <w:t>также сведения об</w:t>
      </w:r>
      <w:r>
        <w:t> </w:t>
      </w:r>
      <w:r w:rsidRPr="00B22551">
        <w:rPr>
          <w:lang w:val="ru-RU"/>
        </w:rPr>
        <w:t>участниках приватизации жилого помещения.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5.</w:t>
      </w:r>
      <w:r>
        <w:t> </w:t>
      </w:r>
      <w:r w:rsidRPr="00B22551">
        <w:rPr>
          <w:lang w:val="ru-RU"/>
        </w:rPr>
        <w:t>В решение о закреплении жилого помещения включается обязательное для исполнения предписание осуществить государственную регистрацию запрета на отчуждение жилого помещения, а</w:t>
      </w:r>
      <w:r>
        <w:t> </w:t>
      </w:r>
      <w:r w:rsidRPr="00B22551">
        <w:rPr>
          <w:lang w:val="ru-RU"/>
        </w:rPr>
        <w:t>также информация (при наличии соответствующих сведений) о</w:t>
      </w:r>
      <w:r>
        <w:t> </w:t>
      </w:r>
      <w:r w:rsidRPr="00B22551">
        <w:rPr>
          <w:lang w:val="ru-RU"/>
        </w:rPr>
        <w:t>том, что ребенок являлся участником приватизации жилого помещения.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6.</w:t>
      </w:r>
      <w:r>
        <w:t> </w:t>
      </w:r>
      <w:r w:rsidRPr="00B22551">
        <w:rPr>
          <w:lang w:val="ru-RU"/>
        </w:rPr>
        <w:t>Копия решения о закреплении жилого помещения в течение дня, следующего за днем вынесения этого решения, направляется: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в территориальную организацию по государственной регистрации недвижимого имущества, прав на</w:t>
      </w:r>
      <w:r>
        <w:t> </w:t>
      </w:r>
      <w:r w:rsidRPr="00B22551">
        <w:rPr>
          <w:lang w:val="ru-RU"/>
        </w:rPr>
        <w:t>него и</w:t>
      </w:r>
      <w:r>
        <w:t> </w:t>
      </w:r>
      <w:r w:rsidRPr="00B22551">
        <w:rPr>
          <w:lang w:val="ru-RU"/>
        </w:rPr>
        <w:t>сделок с</w:t>
      </w:r>
      <w:r>
        <w:t> </w:t>
      </w:r>
      <w:r w:rsidRPr="00B22551">
        <w:rPr>
          <w:lang w:val="ru-RU"/>
        </w:rPr>
        <w:t>ним для осуществления государственной регистрации запрета на отчуждение жилых помещений;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в управление (отдел) образования по месту нахождения жилого помещения для внесения сведений в журнал охраны прав детей;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в управление (отдел) образования или детское интернатное учреждение,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</w:t>
      </w:r>
      <w:r>
        <w:t> </w:t>
      </w:r>
      <w:r w:rsidRPr="00B22551">
        <w:rPr>
          <w:lang w:val="ru-RU"/>
        </w:rPr>
        <w:t>поступлению в</w:t>
      </w:r>
      <w:r>
        <w:t> </w:t>
      </w:r>
      <w:r w:rsidRPr="00B22551">
        <w:rPr>
          <w:lang w:val="ru-RU"/>
        </w:rPr>
        <w:t>учреждения образования Республики Беларусь, предоставившее ребенку государственное обеспечение (далее</w:t>
      </w:r>
      <w:r>
        <w:t> </w:t>
      </w:r>
      <w:r w:rsidRPr="00B22551">
        <w:rPr>
          <w:lang w:val="ru-RU"/>
        </w:rPr>
        <w:t>– учреждение, предоставившее государственное обеспечение), для хранения в его личном деле;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 xml:space="preserve">в организацию, осуществляющую эксплуатацию жилищного фонда, или сельский (поселковый) исполнительный комитет по месту нахождения жилого помещения для внесения в лицевой счет либо </w:t>
      </w:r>
      <w:proofErr w:type="spellStart"/>
      <w:r w:rsidRPr="00B22551">
        <w:rPr>
          <w:lang w:val="ru-RU"/>
        </w:rPr>
        <w:t>похозяйственную</w:t>
      </w:r>
      <w:proofErr w:type="spellEnd"/>
      <w:r w:rsidRPr="00B22551">
        <w:rPr>
          <w:lang w:val="ru-RU"/>
        </w:rPr>
        <w:t xml:space="preserve"> книгу сведений о закреплении жилого помещения.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7.</w:t>
      </w:r>
      <w:r>
        <w:t> </w:t>
      </w:r>
      <w:r w:rsidRPr="00B22551">
        <w:rPr>
          <w:lang w:val="ru-RU"/>
        </w:rPr>
        <w:t xml:space="preserve">Уполномоченное должностное лицо организации, осуществляющей эксплуатацию жилищного фонда, либо сельского (поселкового) исполнительного комитета в пятидневный срок со дня получения решения о закреплении жилого помещения вносит в лицевой счет либо </w:t>
      </w:r>
      <w:proofErr w:type="spellStart"/>
      <w:r w:rsidRPr="00B22551">
        <w:rPr>
          <w:lang w:val="ru-RU"/>
        </w:rPr>
        <w:t>похозяйственную</w:t>
      </w:r>
      <w:proofErr w:type="spellEnd"/>
      <w:r w:rsidRPr="00B22551">
        <w:rPr>
          <w:lang w:val="ru-RU"/>
        </w:rPr>
        <w:t xml:space="preserve"> книгу сведения о закреплении жилого помещения за детьми, являющимися членами семьи собственника жилого помещения, с указанием даты и номера соответствующего решения и информирует об этом в пятнадцатидневный срок управление (отдел) образования по месту нахождения жилого помещения.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7</w:t>
      </w:r>
      <w:r w:rsidRPr="00B22551">
        <w:rPr>
          <w:vertAlign w:val="superscript"/>
          <w:lang w:val="ru-RU"/>
        </w:rPr>
        <w:t>1</w:t>
      </w:r>
      <w:r w:rsidRPr="00B22551">
        <w:rPr>
          <w:lang w:val="ru-RU"/>
        </w:rPr>
        <w:t>.</w:t>
      </w:r>
      <w:r>
        <w:t> </w:t>
      </w:r>
      <w:r w:rsidRPr="00B22551">
        <w:rPr>
          <w:lang w:val="ru-RU"/>
        </w:rPr>
        <w:t>Организация, осуществляющая эксплуатацию жилищного фонда и</w:t>
      </w:r>
      <w:r>
        <w:t> </w:t>
      </w:r>
      <w:r w:rsidRPr="00B22551">
        <w:rPr>
          <w:lang w:val="ru-RU"/>
        </w:rPr>
        <w:t>(или) предоставляющая жилищно-коммунальные услуги, проводит обследование состояния закрепленных жилых помещений частного жилищного фонда в соответствии с законодательством и по результатам обследования в случае обнаружения несоответствия жилых помещений установленным для проживания санитарным и техническим требованиям направляет в местный исполнительный и распорядительный орган материалы обследования для принятия в установленном порядке решения о признании закрепленного жилого помещения не соответствующим установленным для проживания санитарным и техническим требованиям.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7</w:t>
      </w:r>
      <w:r w:rsidRPr="00B22551">
        <w:rPr>
          <w:vertAlign w:val="superscript"/>
          <w:lang w:val="ru-RU"/>
        </w:rPr>
        <w:t>2</w:t>
      </w:r>
      <w:r w:rsidRPr="00B22551">
        <w:rPr>
          <w:lang w:val="ru-RU"/>
        </w:rPr>
        <w:t>.</w:t>
      </w:r>
      <w:r>
        <w:t> </w:t>
      </w:r>
      <w:r w:rsidRPr="00B22551">
        <w:rPr>
          <w:lang w:val="ru-RU"/>
        </w:rPr>
        <w:t xml:space="preserve">Опекуны (попечители), лица, на которых законодательством возложено выполнение обязанностей опекунов (попечителей), у которых дети находятся на государственном обеспечении, обязаны за три месяца до окончания нахождения детей на государственном </w:t>
      </w:r>
      <w:r w:rsidRPr="00B22551">
        <w:rPr>
          <w:lang w:val="ru-RU"/>
        </w:rPr>
        <w:lastRenderedPageBreak/>
        <w:t>обеспечении направить письменное уведомление об этом в местный исполнительный и распорядительный орган по месту нахождения закрепленного жилого помещения.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Местный исполнительный и распорядительный орган поручает комиссии, созданной в порядке, установленном облисполкомами, Минским горисполкомом, определить возможность вселения в закрепленное жилое помещение.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Информация о возможности вселения в закрепленное жилое помещение в течение месяца со дня поступления уведомления направляется опекунам (попечителям), лицам, на которых законодательством возложено выполнение обязанностей опекунов (попечителей), по месту предоставления государственного обеспечения.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8.</w:t>
      </w:r>
      <w:r>
        <w:t> </w:t>
      </w:r>
      <w:r w:rsidRPr="00B22551">
        <w:rPr>
          <w:lang w:val="ru-RU"/>
        </w:rPr>
        <w:t>В случае выселения лиц, обязанных возмещать расходы, затраченные государством на</w:t>
      </w:r>
      <w:r>
        <w:t> </w:t>
      </w:r>
      <w:r w:rsidRPr="00B22551">
        <w:rPr>
          <w:lang w:val="ru-RU"/>
        </w:rPr>
        <w:t>содержание детей, находящихся на</w:t>
      </w:r>
      <w:r>
        <w:t> </w:t>
      </w:r>
      <w:r w:rsidRPr="00B22551">
        <w:rPr>
          <w:lang w:val="ru-RU"/>
        </w:rPr>
        <w:t>государственном обеспечении (далее</w:t>
      </w:r>
      <w:r>
        <w:t> </w:t>
      </w:r>
      <w:r w:rsidRPr="00B22551">
        <w:rPr>
          <w:lang w:val="ru-RU"/>
        </w:rPr>
        <w:t>– обязанные лица), из занимаемых жилых помещений по решению суда или временного освобождения обязанными лицами жилого помещения по иным основаниям (нахождение лица в лечебно-трудовом профилактории, в местах содержания под стражей, отбывания наказания в виде лишения свободы на определенный срок, пожизненного лишения свободы, ограничения свободы, ареста и тому подобное) копия решения суда о выселении обязанного лица из занимаемого жилого помещения либо копия приговора суда об осуждении обязанного лица (копия постановления суда о направлении обязанного лица в лечебно-трудовой профилакторий, копия постановления органа уголовного преследования о заключении под стражу обязанного лица) направляется судом либо органом уголовного преследования в адрес местного исполнительного и распорядительного органа по месту нахождения жилого помещения для решения вопроса о необходимости закрепления жилого помещения за детьми указанных лиц и сдаче временно свободного жилого помещения по договору найма.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9.</w:t>
      </w:r>
      <w:r>
        <w:t> </w:t>
      </w:r>
      <w:r w:rsidRPr="00B22551">
        <w:rPr>
          <w:lang w:val="ru-RU"/>
        </w:rPr>
        <w:t>Местный исполнительный и распорядительный орган в пятидневный срок со дня получения копий решений суда либо органа уголовного преследования, указанных в пункте 8 настоящего Положения, направляет их управлению (отделу) образования по месту нахождения жилого помещения.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10.</w:t>
      </w:r>
      <w:r>
        <w:t> </w:t>
      </w:r>
      <w:r w:rsidRPr="00B22551">
        <w:rPr>
          <w:lang w:val="ru-RU"/>
        </w:rPr>
        <w:t>Управление (отдел) образования по месту нахождения жилого помещения проверяет факт закрепления жилого помещения в отношении каждого ребенка обязанного лица и осуществляет подготовку информации о планируемом сроке возврата в данное жилое помещение детей, находящихся на государственном обеспечении, с указанием сведений об органе, принявшем решение о закреплении жилого помещения в отношении каждого ребенка, даты принятия и номера этого решения.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11.</w:t>
      </w:r>
      <w:r>
        <w:t> </w:t>
      </w:r>
      <w:r w:rsidRPr="00B22551">
        <w:rPr>
          <w:lang w:val="ru-RU"/>
        </w:rPr>
        <w:t>В случае, если жилое помещение не было ранее закреплено за ребенком (детьми), являющимся членом семьи обязанного лица, управление (отдел) образования осуществляет подготовку проекта решения местного исполнительного и распорядительного органа о закреплении жилого помещения в порядке, установленном пунктами 3–5 настоящего Положения.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12.</w:t>
      </w:r>
      <w:r>
        <w:t> </w:t>
      </w:r>
      <w:r w:rsidRPr="00B22551">
        <w:rPr>
          <w:lang w:val="ru-RU"/>
        </w:rPr>
        <w:t>Решение об отмене закрепления жилого помещения принимается местным исполнительным и распорядительным органом по месту нахождения жилого помещения в отношении каждого из детей, за которыми закреплено жилое помещение.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Основанием для отмены решения о закреплении жилого помещения является: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утрата ребенком статуса детей-сирот и детей, оставшихся без попечения родителей;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lastRenderedPageBreak/>
        <w:t>признание жилого помещения в установленном законодательством порядке непригодным для проживания;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установление местным исполнительным и</w:t>
      </w:r>
      <w:r>
        <w:t> </w:t>
      </w:r>
      <w:r w:rsidRPr="00B22551">
        <w:rPr>
          <w:lang w:val="ru-RU"/>
        </w:rPr>
        <w:t>распорядительным органом на</w:t>
      </w:r>
      <w:r>
        <w:t> </w:t>
      </w:r>
      <w:r w:rsidRPr="00B22551">
        <w:rPr>
          <w:lang w:val="ru-RU"/>
        </w:rPr>
        <w:t>основании заявления лица из</w:t>
      </w:r>
      <w:r>
        <w:t> </w:t>
      </w:r>
      <w:r w:rsidRPr="00B22551">
        <w:rPr>
          <w:lang w:val="ru-RU"/>
        </w:rPr>
        <w:t>числа детей-сирот и</w:t>
      </w:r>
      <w:r>
        <w:t> </w:t>
      </w:r>
      <w:r w:rsidRPr="00B22551">
        <w:rPr>
          <w:lang w:val="ru-RU"/>
        </w:rPr>
        <w:t>детей, оставшихся без попечения родителей, невозможности вселения в</w:t>
      </w:r>
      <w:r>
        <w:t> </w:t>
      </w:r>
      <w:r w:rsidRPr="00B22551">
        <w:rPr>
          <w:lang w:val="ru-RU"/>
        </w:rPr>
        <w:t>закрепленное жилое помещение, в</w:t>
      </w:r>
      <w:r>
        <w:t> </w:t>
      </w:r>
      <w:r w:rsidRPr="00B22551">
        <w:rPr>
          <w:lang w:val="ru-RU"/>
        </w:rPr>
        <w:t>том числе в</w:t>
      </w:r>
      <w:r>
        <w:t> </w:t>
      </w:r>
      <w:r w:rsidRPr="00B22551">
        <w:rPr>
          <w:lang w:val="ru-RU"/>
        </w:rPr>
        <w:t>случае образования задолженности по</w:t>
      </w:r>
      <w:r>
        <w:t> </w:t>
      </w:r>
      <w:r w:rsidRPr="00B22551">
        <w:rPr>
          <w:lang w:val="ru-RU"/>
        </w:rPr>
        <w:t>плате за</w:t>
      </w:r>
      <w:r>
        <w:t> </w:t>
      </w:r>
      <w:r w:rsidRPr="00B22551">
        <w:rPr>
          <w:lang w:val="ru-RU"/>
        </w:rPr>
        <w:t>жилищно-коммунальные услуги и</w:t>
      </w:r>
      <w:r>
        <w:t> </w:t>
      </w:r>
      <w:r w:rsidRPr="00B22551">
        <w:rPr>
          <w:lang w:val="ru-RU"/>
        </w:rPr>
        <w:t>(или) плате за</w:t>
      </w:r>
      <w:r>
        <w:t> </w:t>
      </w:r>
      <w:r w:rsidRPr="00B22551">
        <w:rPr>
          <w:lang w:val="ru-RU"/>
        </w:rPr>
        <w:t>пользование жилым помещением, возмещению расходов на</w:t>
      </w:r>
      <w:r>
        <w:t> </w:t>
      </w:r>
      <w:r w:rsidRPr="00B22551">
        <w:rPr>
          <w:lang w:val="ru-RU"/>
        </w:rPr>
        <w:t>электроэнергию и</w:t>
      </w:r>
      <w:r>
        <w:t> </w:t>
      </w:r>
      <w:r w:rsidRPr="00B22551">
        <w:rPr>
          <w:lang w:val="ru-RU"/>
        </w:rPr>
        <w:t>по</w:t>
      </w:r>
      <w:r>
        <w:t> </w:t>
      </w:r>
      <w:r w:rsidRPr="00B22551">
        <w:rPr>
          <w:lang w:val="ru-RU"/>
        </w:rPr>
        <w:t>иным расходам, пени в</w:t>
      </w:r>
      <w:r>
        <w:t> </w:t>
      </w:r>
      <w:r w:rsidRPr="00B22551">
        <w:rPr>
          <w:lang w:val="ru-RU"/>
        </w:rPr>
        <w:t>связи с</w:t>
      </w:r>
      <w:r>
        <w:t> </w:t>
      </w:r>
      <w:r w:rsidRPr="00B22551">
        <w:rPr>
          <w:lang w:val="ru-RU"/>
        </w:rPr>
        <w:t>такой задолженностью;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предоставление (приобретение) лицу из числа детей-сирот и детей, оставшихся без попечения родителей, на праве владения и пользования либо на праве собственности иного жилого помещения типовых потребительских качеств;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включение жилого помещения государственного жилищного фонда в</w:t>
      </w:r>
      <w:r>
        <w:t> </w:t>
      </w:r>
      <w:r w:rsidRPr="00B22551">
        <w:rPr>
          <w:lang w:val="ru-RU"/>
        </w:rPr>
        <w:t>состав арендного жилья.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13.</w:t>
      </w:r>
      <w:r>
        <w:t> </w:t>
      </w:r>
      <w:r w:rsidRPr="00B22551">
        <w:rPr>
          <w:lang w:val="ru-RU"/>
        </w:rPr>
        <w:t>Копия решения об отмене закрепления жилого помещения в пятидневный срок со дня его принятия направляется в государственные органы (организации), указанные в пункте 6 настоящего Положения.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14.</w:t>
      </w:r>
      <w:r>
        <w:t> </w:t>
      </w:r>
      <w:r w:rsidRPr="00B22551">
        <w:rPr>
          <w:lang w:val="ru-RU"/>
        </w:rPr>
        <w:t>Закрепление жилого помещения сохраняется за лицами из числа детей-сирот и детей, оставшихся без попечения родителей, кроме случаев, установленных в абзацах третьем–шестом части второй пункта 12 настоящего Положения.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15.</w:t>
      </w:r>
      <w:r>
        <w:t> </w:t>
      </w:r>
      <w:r w:rsidRPr="00B22551">
        <w:rPr>
          <w:lang w:val="ru-RU"/>
        </w:rPr>
        <w:t>В случае отмены усыновления закреплению за детьми в порядке, установленном в пунктах 3–7 настоящего Положения, подлежат жилые помещения, собственниками которых являются их родители на момент вступления в силу решения суда об отмене усыновления (за исключением случаев отмены усыновления детей, регистрация которых по месту жительства до усыновления была осуществлена органом опеки и попечительства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детей-сирот и детей, оставшихся без попечения родителей).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 w:rsidRPr="00B22551">
        <w:rPr>
          <w:lang w:val="ru-RU"/>
        </w:rPr>
        <w:t>16.</w:t>
      </w:r>
      <w:r>
        <w:t> </w:t>
      </w:r>
      <w:r w:rsidRPr="00B22551">
        <w:rPr>
          <w:lang w:val="ru-RU"/>
        </w:rPr>
        <w:t>Вселение детей и лиц из числа детей-сирот и детей, оставшихся без попечения родителей, в закрепленные за ними жилые помещения осуществляется без получения письменного согласия лиц, проживающих в данном жилом помещении.</w:t>
      </w:r>
    </w:p>
    <w:p w:rsidR="00337B42" w:rsidRPr="00B22551" w:rsidRDefault="00337B42" w:rsidP="00337B42">
      <w:pPr>
        <w:spacing w:after="60"/>
        <w:ind w:firstLine="566"/>
        <w:jc w:val="both"/>
        <w:rPr>
          <w:lang w:val="ru-RU"/>
        </w:rPr>
      </w:pPr>
      <w:r>
        <w:t> </w:t>
      </w:r>
    </w:p>
    <w:p w:rsidR="006E0C46" w:rsidRPr="00337B42" w:rsidRDefault="006E0C46" w:rsidP="00337B42">
      <w:pPr>
        <w:rPr>
          <w:lang w:val="ru-RU"/>
        </w:rPr>
      </w:pPr>
      <w:bookmarkStart w:id="0" w:name="_GoBack"/>
      <w:bookmarkEnd w:id="0"/>
    </w:p>
    <w:sectPr w:rsidR="006E0C46" w:rsidRPr="00337B42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46"/>
    <w:rsid w:val="00337B42"/>
    <w:rsid w:val="006E0C46"/>
    <w:rsid w:val="0077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81D05-DC20-43E2-AD04-9534C4BB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75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Оксана</cp:lastModifiedBy>
  <cp:revision>3</cp:revision>
  <cp:lastPrinted>2022-09-30T07:31:00Z</cp:lastPrinted>
  <dcterms:created xsi:type="dcterms:W3CDTF">2022-09-30T07:32:00Z</dcterms:created>
  <dcterms:modified xsi:type="dcterms:W3CDTF">2024-11-01T09:46:00Z</dcterms:modified>
  <cp:category/>
</cp:coreProperties>
</file>