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0D1632" w:rsidRPr="008E3F52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0D1632" w:rsidRDefault="008E3F52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0D1632" w:rsidRPr="008E3F52" w:rsidRDefault="008E3F52">
            <w:pPr>
              <w:spacing w:after="0" w:line="288" w:lineRule="auto"/>
              <w:rPr>
                <w:lang w:val="ru-RU"/>
              </w:rPr>
            </w:pPr>
            <w:r w:rsidRPr="008E3F52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0D1632" w:rsidRPr="008E3F52" w:rsidRDefault="008E3F52">
            <w:pPr>
              <w:rPr>
                <w:lang w:val="ru-RU"/>
              </w:rPr>
            </w:pPr>
            <w:r w:rsidRPr="008E3F52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8E3F52">
              <w:rPr>
                <w:sz w:val="20"/>
                <w:szCs w:val="20"/>
                <w:lang w:val="ru-RU"/>
              </w:rPr>
              <w:t>“, 08.12.2025  Национальный центр законодательства и правовой информации Республики Беларусь</w:t>
            </w:r>
          </w:p>
        </w:tc>
      </w:tr>
    </w:tbl>
    <w:p w:rsidR="000D1632" w:rsidRPr="008E3F52" w:rsidRDefault="000D1632">
      <w:pPr>
        <w:rPr>
          <w:lang w:val="ru-RU"/>
        </w:rPr>
      </w:pPr>
    </w:p>
    <w:p w:rsidR="000D1632" w:rsidRPr="008E3F52" w:rsidRDefault="008E3F52">
      <w:pPr>
        <w:spacing w:after="60"/>
        <w:jc w:val="center"/>
        <w:rPr>
          <w:lang w:val="ru-RU"/>
        </w:rPr>
      </w:pPr>
      <w:r w:rsidRPr="008E3F52">
        <w:rPr>
          <w:caps/>
          <w:lang w:val="ru-RU"/>
        </w:rPr>
        <w:t>ПОСТАНОВЛЕНИЕ</w:t>
      </w:r>
      <w:r>
        <w:rPr>
          <w:caps/>
        </w:rPr>
        <w:t> </w:t>
      </w:r>
      <w:r w:rsidRPr="008E3F52">
        <w:rPr>
          <w:caps/>
          <w:lang w:val="ru-RU"/>
        </w:rPr>
        <w:t>МИНИСТЕРСТВА ОБРАЗОВАНИЯ РЕСПУБЛИКИ БЕЛАРУСЬ</w:t>
      </w:r>
    </w:p>
    <w:p w:rsidR="000D1632" w:rsidRPr="008E3F52" w:rsidRDefault="008E3F52">
      <w:pPr>
        <w:spacing w:after="60"/>
        <w:jc w:val="center"/>
        <w:rPr>
          <w:lang w:val="ru-RU"/>
        </w:rPr>
      </w:pPr>
      <w:r w:rsidRPr="008E3F52">
        <w:rPr>
          <w:lang w:val="ru-RU"/>
        </w:rPr>
        <w:t xml:space="preserve">28 октября 2025 г. </w:t>
      </w:r>
      <w:r w:rsidRPr="008E3F52">
        <w:rPr>
          <w:lang w:val="ru-RU"/>
        </w:rPr>
        <w:t>№ 184</w:t>
      </w:r>
    </w:p>
    <w:p w:rsidR="000D1632" w:rsidRDefault="008E3F52">
      <w:pPr>
        <w:spacing w:before="240" w:after="240"/>
      </w:pPr>
      <w:r w:rsidRPr="008E3F52">
        <w:rPr>
          <w:b/>
          <w:bCs/>
          <w:sz w:val="28"/>
          <w:szCs w:val="28"/>
          <w:lang w:val="ru-RU"/>
        </w:rPr>
        <w:t xml:space="preserve">О республиканских банках данных и порядке ведения Реестра иностранных организаций по международному усыновлению </w:t>
      </w:r>
      <w:r>
        <w:rPr>
          <w:b/>
          <w:bCs/>
          <w:sz w:val="28"/>
          <w:szCs w:val="28"/>
        </w:rPr>
        <w:t>(удочерению)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На основании частей третьей и</w:t>
      </w:r>
      <w:r>
        <w:t> </w:t>
      </w:r>
      <w:r w:rsidRPr="008E3F52">
        <w:rPr>
          <w:lang w:val="ru-RU"/>
        </w:rPr>
        <w:t>седьмой статьи</w:t>
      </w:r>
      <w:r>
        <w:t> </w:t>
      </w:r>
      <w:r w:rsidRPr="008E3F52">
        <w:rPr>
          <w:lang w:val="ru-RU"/>
        </w:rPr>
        <w:t>117 Кодекса Республики Беларусь о</w:t>
      </w:r>
      <w:r>
        <w:t> </w:t>
      </w:r>
      <w:r w:rsidRPr="008E3F52">
        <w:rPr>
          <w:lang w:val="ru-RU"/>
        </w:rPr>
        <w:t>браке и</w:t>
      </w:r>
      <w:r>
        <w:t> </w:t>
      </w:r>
      <w:r w:rsidRPr="008E3F52">
        <w:rPr>
          <w:lang w:val="ru-RU"/>
        </w:rPr>
        <w:t>семье, пункта</w:t>
      </w:r>
      <w:r>
        <w:t> </w:t>
      </w:r>
      <w:r w:rsidRPr="008E3F52">
        <w:rPr>
          <w:lang w:val="ru-RU"/>
        </w:rPr>
        <w:t>12 Положения о</w:t>
      </w:r>
      <w:r>
        <w:t> </w:t>
      </w:r>
      <w:r w:rsidRPr="008E3F52">
        <w:rPr>
          <w:lang w:val="ru-RU"/>
        </w:rPr>
        <w:t>порядке с</w:t>
      </w:r>
      <w:r w:rsidRPr="008E3F52">
        <w:rPr>
          <w:lang w:val="ru-RU"/>
        </w:rPr>
        <w:t>огласования процедуры международного усыновления и</w:t>
      </w:r>
      <w:r>
        <w:t> </w:t>
      </w:r>
      <w:r w:rsidRPr="008E3F52">
        <w:rPr>
          <w:lang w:val="ru-RU"/>
        </w:rPr>
        <w:t>взаимодействия с</w:t>
      </w:r>
      <w:r>
        <w:t> </w:t>
      </w:r>
      <w:r w:rsidRPr="008E3F52">
        <w:rPr>
          <w:lang w:val="ru-RU"/>
        </w:rPr>
        <w:t>компетентными организациями иностранных государств в</w:t>
      </w:r>
      <w:r>
        <w:t> </w:t>
      </w:r>
      <w:r w:rsidRPr="008E3F52">
        <w:rPr>
          <w:lang w:val="ru-RU"/>
        </w:rPr>
        <w:t>рамках данной процедуры, утвержденного постановлением Совета Министров Республики Беларусь от</w:t>
      </w:r>
      <w:r>
        <w:t> </w:t>
      </w:r>
      <w:r w:rsidRPr="008E3F52">
        <w:rPr>
          <w:lang w:val="ru-RU"/>
        </w:rPr>
        <w:t>21</w:t>
      </w:r>
      <w:r>
        <w:t> </w:t>
      </w:r>
      <w:r w:rsidRPr="008E3F52">
        <w:rPr>
          <w:lang w:val="ru-RU"/>
        </w:rPr>
        <w:t>сентября 2004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 xml:space="preserve">1173, Министерство </w:t>
      </w:r>
      <w:r w:rsidRPr="008E3F52">
        <w:rPr>
          <w:lang w:val="ru-RU"/>
        </w:rPr>
        <w:t>образования Республики Беларусь ПОСТАНОВЛЯЕТ: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1.</w:t>
      </w:r>
      <w:r>
        <w:t> </w:t>
      </w:r>
      <w:r w:rsidRPr="008E3F52">
        <w:rPr>
          <w:lang w:val="ru-RU"/>
        </w:rPr>
        <w:t>Утвердить: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Положение о</w:t>
      </w:r>
      <w:r>
        <w:t> </w:t>
      </w:r>
      <w:r w:rsidRPr="008E3F52">
        <w:rPr>
          <w:lang w:val="ru-RU"/>
        </w:rPr>
        <w:t>порядке формирования республиканского банка данных детей-сирот, детей, оставшихся без попечения родителей, и</w:t>
      </w:r>
      <w:r>
        <w:t> </w:t>
      </w:r>
      <w:r w:rsidRPr="008E3F52">
        <w:rPr>
          <w:lang w:val="ru-RU"/>
        </w:rPr>
        <w:t>пользования им (прилагается);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Положение о</w:t>
      </w:r>
      <w:r>
        <w:t> </w:t>
      </w:r>
      <w:r w:rsidRPr="008E3F52">
        <w:rPr>
          <w:lang w:val="ru-RU"/>
        </w:rPr>
        <w:t>порядке формирования республиканс</w:t>
      </w:r>
      <w:r w:rsidRPr="008E3F52">
        <w:rPr>
          <w:lang w:val="ru-RU"/>
        </w:rPr>
        <w:t>кого банка данных об</w:t>
      </w:r>
      <w:r>
        <w:t> </w:t>
      </w:r>
      <w:r w:rsidRPr="008E3F52">
        <w:rPr>
          <w:lang w:val="ru-RU"/>
        </w:rPr>
        <w:t>усыновлении (удочерении) детей-сирот и</w:t>
      </w:r>
      <w:r>
        <w:t> </w:t>
      </w:r>
      <w:r w:rsidRPr="008E3F52">
        <w:rPr>
          <w:lang w:val="ru-RU"/>
        </w:rPr>
        <w:t>детей, оставшихся без попечения родителей, и</w:t>
      </w:r>
      <w:r>
        <w:t> </w:t>
      </w:r>
      <w:r w:rsidRPr="008E3F52">
        <w:rPr>
          <w:lang w:val="ru-RU"/>
        </w:rPr>
        <w:t>пользования им (прилагается);</w:t>
      </w:r>
    </w:p>
    <w:p w:rsidR="000D1632" w:rsidRDefault="008E3F52">
      <w:pPr>
        <w:spacing w:after="60"/>
        <w:ind w:firstLine="566"/>
        <w:jc w:val="both"/>
      </w:pPr>
      <w:r w:rsidRPr="008E3F52">
        <w:rPr>
          <w:lang w:val="ru-RU"/>
        </w:rPr>
        <w:t>Инструкцию о</w:t>
      </w:r>
      <w:r>
        <w:t> </w:t>
      </w:r>
      <w:r w:rsidRPr="008E3F52">
        <w:rPr>
          <w:lang w:val="ru-RU"/>
        </w:rPr>
        <w:t>порядке ведения Реестра иностранных организаций по</w:t>
      </w:r>
      <w:r>
        <w:t> </w:t>
      </w:r>
      <w:r w:rsidRPr="008E3F52">
        <w:rPr>
          <w:lang w:val="ru-RU"/>
        </w:rPr>
        <w:t xml:space="preserve">международному усыновлению </w:t>
      </w:r>
      <w:r>
        <w:t>(удочерению) и перечне сведени</w:t>
      </w:r>
      <w:r>
        <w:t>й, подлежащих включению в него (прилагается).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2.</w:t>
      </w:r>
      <w:r>
        <w:t> </w:t>
      </w:r>
      <w:r w:rsidRPr="008E3F52">
        <w:rPr>
          <w:lang w:val="ru-RU"/>
        </w:rPr>
        <w:t>Признать утратившими силу постановления Министерства образования Республики Беларусь согласно приложению.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3.</w:t>
      </w:r>
      <w:r>
        <w:t> </w:t>
      </w:r>
      <w:r w:rsidRPr="008E3F52">
        <w:rPr>
          <w:lang w:val="ru-RU"/>
        </w:rPr>
        <w:t>Настоящее постановление вступает в</w:t>
      </w:r>
      <w:r>
        <w:t> </w:t>
      </w:r>
      <w:r w:rsidRPr="008E3F52">
        <w:rPr>
          <w:lang w:val="ru-RU"/>
        </w:rPr>
        <w:t>силу после его официального опубликования.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:rsidR="000D1632" w:rsidRDefault="008E3F52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:rsidR="000D1632" w:rsidRDefault="008E3F52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А.И.Иванец</w:t>
            </w:r>
          </w:p>
        </w:tc>
      </w:tr>
    </w:tbl>
    <w:p w:rsidR="000D1632" w:rsidRDefault="008E3F52">
      <w:pPr>
        <w:spacing w:after="60"/>
        <w:ind w:firstLine="566"/>
        <w:jc w:val="both"/>
      </w:pPr>
      <w:r>
        <w:t> </w:t>
      </w:r>
    </w:p>
    <w:p w:rsidR="000D1632" w:rsidRDefault="008E3F52">
      <w:pPr>
        <w:spacing w:after="28"/>
      </w:pPr>
      <w:r>
        <w:rPr>
          <w:sz w:val="22"/>
          <w:szCs w:val="22"/>
        </w:rPr>
        <w:t>СОГЛАСОВАНО</w:t>
      </w:r>
    </w:p>
    <w:p w:rsidR="000D1632" w:rsidRDefault="008E3F52">
      <w:pPr>
        <w:spacing w:after="28"/>
      </w:pPr>
      <w:r>
        <w:rPr>
          <w:sz w:val="22"/>
          <w:szCs w:val="22"/>
        </w:rPr>
        <w:t>Министерство здравоохранения</w:t>
      </w:r>
      <w:r>
        <w:br/>
      </w:r>
      <w:r>
        <w:rPr>
          <w:sz w:val="22"/>
          <w:szCs w:val="22"/>
        </w:rPr>
        <w:t>Республики Беларусь</w:t>
      </w:r>
    </w:p>
    <w:p w:rsidR="000D1632" w:rsidRDefault="008E3F52">
      <w:pPr>
        <w:spacing w:before="120" w:after="28"/>
      </w:pPr>
      <w:r>
        <w:rPr>
          <w:sz w:val="22"/>
          <w:szCs w:val="22"/>
        </w:rPr>
        <w:t>Министерство финансов</w:t>
      </w:r>
      <w:r>
        <w:br/>
      </w:r>
      <w:r>
        <w:rPr>
          <w:sz w:val="22"/>
          <w:szCs w:val="22"/>
        </w:rPr>
        <w:t>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Министерство труда и</w:t>
      </w:r>
      <w:r>
        <w:rPr>
          <w:sz w:val="22"/>
          <w:szCs w:val="22"/>
        </w:rPr>
        <w:t> </w:t>
      </w:r>
      <w:r w:rsidRPr="008E3F52">
        <w:rPr>
          <w:sz w:val="22"/>
          <w:szCs w:val="22"/>
          <w:lang w:val="ru-RU"/>
        </w:rPr>
        <w:t>социальной защиты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Министерство внутренних дел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Министерство спорта и</w:t>
      </w:r>
      <w:r>
        <w:rPr>
          <w:sz w:val="22"/>
          <w:szCs w:val="22"/>
        </w:rPr>
        <w:t> </w:t>
      </w:r>
      <w:r w:rsidRPr="008E3F52">
        <w:rPr>
          <w:sz w:val="22"/>
          <w:szCs w:val="22"/>
          <w:lang w:val="ru-RU"/>
        </w:rPr>
        <w:t>туризма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Республики Б</w:t>
      </w:r>
      <w:r w:rsidRPr="008E3F52">
        <w:rPr>
          <w:sz w:val="22"/>
          <w:szCs w:val="22"/>
          <w:lang w:val="ru-RU"/>
        </w:rPr>
        <w:t>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lastRenderedPageBreak/>
        <w:t>Министерство транспорта и</w:t>
      </w:r>
      <w:r>
        <w:rPr>
          <w:sz w:val="22"/>
          <w:szCs w:val="22"/>
        </w:rPr>
        <w:t> </w:t>
      </w:r>
      <w:r w:rsidRPr="008E3F52">
        <w:rPr>
          <w:sz w:val="22"/>
          <w:szCs w:val="22"/>
          <w:lang w:val="ru-RU"/>
        </w:rPr>
        <w:t>коммуникаций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Министерство связи и</w:t>
      </w:r>
      <w:r>
        <w:rPr>
          <w:sz w:val="22"/>
          <w:szCs w:val="22"/>
        </w:rPr>
        <w:t> </w:t>
      </w:r>
      <w:r w:rsidRPr="008E3F52">
        <w:rPr>
          <w:sz w:val="22"/>
          <w:szCs w:val="22"/>
          <w:lang w:val="ru-RU"/>
        </w:rPr>
        <w:t>информатизации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Министерство по</w:t>
      </w:r>
      <w:r>
        <w:rPr>
          <w:sz w:val="22"/>
          <w:szCs w:val="22"/>
        </w:rPr>
        <w:t> </w:t>
      </w:r>
      <w:r w:rsidRPr="008E3F52">
        <w:rPr>
          <w:sz w:val="22"/>
          <w:szCs w:val="22"/>
          <w:lang w:val="ru-RU"/>
        </w:rPr>
        <w:t>чрезвычайным ситуациям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Министерство культуры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Министерство промышленности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Респ</w:t>
      </w:r>
      <w:r w:rsidRPr="008E3F52">
        <w:rPr>
          <w:sz w:val="22"/>
          <w:szCs w:val="22"/>
          <w:lang w:val="ru-RU"/>
        </w:rPr>
        <w:t>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Министерство энергетики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Министерство архитектуры и</w:t>
      </w:r>
      <w:r>
        <w:rPr>
          <w:sz w:val="22"/>
          <w:szCs w:val="22"/>
        </w:rPr>
        <w:t> </w:t>
      </w:r>
      <w:r w:rsidRPr="008E3F52">
        <w:rPr>
          <w:sz w:val="22"/>
          <w:szCs w:val="22"/>
          <w:lang w:val="ru-RU"/>
        </w:rPr>
        <w:t>строительства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Министерство обороны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Министерство сельского хозяйства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и продовольствия 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Государственный пограничный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комитет 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Национальный банк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Академия управления при Президенте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Республики Беларусь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Белорусский государственный концерн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по производству и</w:t>
      </w:r>
      <w:r>
        <w:rPr>
          <w:sz w:val="22"/>
          <w:szCs w:val="22"/>
        </w:rPr>
        <w:t> </w:t>
      </w:r>
      <w:r w:rsidRPr="008E3F52">
        <w:rPr>
          <w:sz w:val="22"/>
          <w:szCs w:val="22"/>
          <w:lang w:val="ru-RU"/>
        </w:rPr>
        <w:t>реализации товаров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легкой промышленности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 xml:space="preserve">Белорусский </w:t>
      </w:r>
      <w:r w:rsidRPr="008E3F52">
        <w:rPr>
          <w:sz w:val="22"/>
          <w:szCs w:val="22"/>
          <w:lang w:val="ru-RU"/>
        </w:rPr>
        <w:t>республиканский союз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потребительских обществ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Белорусский государственный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концерн пищевой промышленности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«Белгоспищепром»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Брестский областной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исполнительный комитет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Витебский областной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исполнительный комитет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Гомельский областной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исполнительный комитет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Гродн</w:t>
      </w:r>
      <w:r w:rsidRPr="008E3F52">
        <w:rPr>
          <w:sz w:val="22"/>
          <w:szCs w:val="22"/>
          <w:lang w:val="ru-RU"/>
        </w:rPr>
        <w:t>енский областной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исполнительный комитет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t>Минский областной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исполнительный комитет</w:t>
      </w:r>
    </w:p>
    <w:p w:rsidR="000D1632" w:rsidRPr="008E3F52" w:rsidRDefault="008E3F52">
      <w:pPr>
        <w:spacing w:before="120" w:after="28"/>
        <w:rPr>
          <w:lang w:val="ru-RU"/>
        </w:rPr>
      </w:pPr>
      <w:r w:rsidRPr="008E3F52">
        <w:rPr>
          <w:sz w:val="22"/>
          <w:szCs w:val="22"/>
          <w:lang w:val="ru-RU"/>
        </w:rPr>
        <w:lastRenderedPageBreak/>
        <w:t>Могилевский областной</w:t>
      </w:r>
      <w:r w:rsidRPr="008E3F52">
        <w:rPr>
          <w:lang w:val="ru-RU"/>
        </w:rPr>
        <w:br/>
      </w:r>
      <w:r w:rsidRPr="008E3F52">
        <w:rPr>
          <w:sz w:val="22"/>
          <w:szCs w:val="22"/>
          <w:lang w:val="ru-RU"/>
        </w:rPr>
        <w:t>исполнительный комитет</w:t>
      </w:r>
    </w:p>
    <w:p w:rsidR="000D1632" w:rsidRDefault="008E3F52">
      <w:pPr>
        <w:spacing w:before="120" w:after="28"/>
      </w:pPr>
      <w:r>
        <w:rPr>
          <w:sz w:val="22"/>
          <w:szCs w:val="22"/>
        </w:rPr>
        <w:t>Минский городской</w:t>
      </w:r>
      <w:r>
        <w:br/>
      </w:r>
      <w:r>
        <w:rPr>
          <w:sz w:val="22"/>
          <w:szCs w:val="22"/>
        </w:rPr>
        <w:t>исполнительный комитет</w:t>
      </w:r>
    </w:p>
    <w:p w:rsidR="000D1632" w:rsidRDefault="008E3F52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7"/>
        <w:gridCol w:w="2822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39" w:type="pct"/>
            <w:vMerge w:val="restart"/>
          </w:tcPr>
          <w:p w:rsidR="000D1632" w:rsidRDefault="008E3F52">
            <w:pPr>
              <w:spacing w:after="60"/>
              <w:jc w:val="both"/>
            </w:pPr>
            <w:r>
              <w:t> </w:t>
            </w:r>
          </w:p>
        </w:tc>
        <w:tc>
          <w:tcPr>
            <w:tcW w:w="1461" w:type="pct"/>
            <w:vMerge w:val="restart"/>
          </w:tcPr>
          <w:p w:rsidR="000D1632" w:rsidRDefault="008E3F52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:rsidR="000D1632" w:rsidRDefault="008E3F52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 xml:space="preserve">28.10.2025 № </w:t>
            </w:r>
            <w:r>
              <w:rPr>
                <w:sz w:val="22"/>
                <w:szCs w:val="22"/>
              </w:rPr>
              <w:t>184</w:t>
            </w:r>
          </w:p>
        </w:tc>
      </w:tr>
    </w:tbl>
    <w:p w:rsidR="000D1632" w:rsidRPr="008E3F52" w:rsidRDefault="008E3F52">
      <w:pPr>
        <w:spacing w:before="240" w:after="240"/>
        <w:rPr>
          <w:lang w:val="ru-RU"/>
        </w:rPr>
      </w:pPr>
      <w:r w:rsidRPr="008E3F52">
        <w:rPr>
          <w:b/>
          <w:bCs/>
          <w:lang w:val="ru-RU"/>
        </w:rPr>
        <w:t>ПЕРЕЧЕНЬ</w:t>
      </w:r>
      <w:r w:rsidRPr="008E3F52">
        <w:rPr>
          <w:lang w:val="ru-RU"/>
        </w:rPr>
        <w:br/>
      </w:r>
      <w:r w:rsidRPr="008E3F52">
        <w:rPr>
          <w:b/>
          <w:bCs/>
          <w:lang w:val="ru-RU"/>
        </w:rPr>
        <w:t>утративших силу постановлений Министерства образования Республики Беларусь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1.</w:t>
      </w:r>
      <w:r>
        <w:t> </w:t>
      </w:r>
      <w:r w:rsidRPr="008E3F52">
        <w:rPr>
          <w:lang w:val="ru-RU"/>
        </w:rPr>
        <w:t>Постановление Министерства образования Республики Беларусь от</w:t>
      </w:r>
      <w:r>
        <w:t> </w:t>
      </w:r>
      <w:r w:rsidRPr="008E3F52">
        <w:rPr>
          <w:lang w:val="ru-RU"/>
        </w:rPr>
        <w:t>29</w:t>
      </w:r>
      <w:r>
        <w:t> </w:t>
      </w:r>
      <w:r w:rsidRPr="008E3F52">
        <w:rPr>
          <w:lang w:val="ru-RU"/>
        </w:rPr>
        <w:t>июля 2002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28«А» «Об</w:t>
      </w:r>
      <w:r>
        <w:t> </w:t>
      </w:r>
      <w:r w:rsidRPr="008E3F52">
        <w:rPr>
          <w:lang w:val="ru-RU"/>
        </w:rPr>
        <w:t>утверждении Положения о</w:t>
      </w:r>
      <w:r>
        <w:t> </w:t>
      </w:r>
      <w:r w:rsidRPr="008E3F52">
        <w:rPr>
          <w:lang w:val="ru-RU"/>
        </w:rPr>
        <w:t>порядке формирования республиканского банка данных об</w:t>
      </w:r>
      <w:r>
        <w:t> </w:t>
      </w:r>
      <w:r w:rsidRPr="008E3F52">
        <w:rPr>
          <w:lang w:val="ru-RU"/>
        </w:rPr>
        <w:t>усыновлении (удочерении) детей-сирот и</w:t>
      </w:r>
      <w:r>
        <w:t> </w:t>
      </w:r>
      <w:r w:rsidRPr="008E3F52">
        <w:rPr>
          <w:lang w:val="ru-RU"/>
        </w:rPr>
        <w:t>детей, оставшихся без попечения родителей, и</w:t>
      </w:r>
      <w:r>
        <w:t> </w:t>
      </w:r>
      <w:r w:rsidRPr="008E3F52">
        <w:rPr>
          <w:lang w:val="ru-RU"/>
        </w:rPr>
        <w:t>п</w:t>
      </w:r>
      <w:r w:rsidRPr="008E3F52">
        <w:rPr>
          <w:lang w:val="ru-RU"/>
        </w:rPr>
        <w:t>ользования им».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2.</w:t>
      </w:r>
      <w:r>
        <w:t> </w:t>
      </w:r>
      <w:r w:rsidRPr="008E3F52">
        <w:rPr>
          <w:lang w:val="ru-RU"/>
        </w:rPr>
        <w:t>Постановление Министерства образования Республики Беларусь от</w:t>
      </w:r>
      <w:r>
        <w:t> </w:t>
      </w:r>
      <w:r w:rsidRPr="008E3F52">
        <w:rPr>
          <w:lang w:val="ru-RU"/>
        </w:rPr>
        <w:t>20</w:t>
      </w:r>
      <w:r>
        <w:t> </w:t>
      </w:r>
      <w:r w:rsidRPr="008E3F52">
        <w:rPr>
          <w:lang w:val="ru-RU"/>
        </w:rPr>
        <w:t>июня 2005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52 «Об</w:t>
      </w:r>
      <w:r>
        <w:t> </w:t>
      </w:r>
      <w:r w:rsidRPr="008E3F52">
        <w:rPr>
          <w:lang w:val="ru-RU"/>
        </w:rPr>
        <w:t>утверждении Инструкции о</w:t>
      </w:r>
      <w:r>
        <w:t> </w:t>
      </w:r>
      <w:r w:rsidRPr="008E3F52">
        <w:rPr>
          <w:lang w:val="ru-RU"/>
        </w:rPr>
        <w:t>порядке ведения Реестра иностранных организаций по</w:t>
      </w:r>
      <w:r>
        <w:t> </w:t>
      </w:r>
      <w:r w:rsidRPr="008E3F52">
        <w:rPr>
          <w:lang w:val="ru-RU"/>
        </w:rPr>
        <w:t>международному усыновлению и</w:t>
      </w:r>
      <w:r>
        <w:t> </w:t>
      </w:r>
      <w:r w:rsidRPr="008E3F52">
        <w:rPr>
          <w:lang w:val="ru-RU"/>
        </w:rPr>
        <w:t>перечне сведений, подлежащих включению в</w:t>
      </w:r>
      <w:r>
        <w:t> </w:t>
      </w:r>
      <w:r w:rsidRPr="008E3F52">
        <w:rPr>
          <w:lang w:val="ru-RU"/>
        </w:rPr>
        <w:t>него</w:t>
      </w:r>
      <w:r w:rsidRPr="008E3F52">
        <w:rPr>
          <w:lang w:val="ru-RU"/>
        </w:rPr>
        <w:t>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3.</w:t>
      </w:r>
      <w:r>
        <w:t> </w:t>
      </w:r>
      <w:r w:rsidRPr="008E3F52">
        <w:rPr>
          <w:lang w:val="ru-RU"/>
        </w:rPr>
        <w:t>Пункт 1 постановления Министерства образования Республики Беларусь от</w:t>
      </w:r>
      <w:r>
        <w:t> </w:t>
      </w:r>
      <w:r w:rsidRPr="008E3F52">
        <w:rPr>
          <w:lang w:val="ru-RU"/>
        </w:rPr>
        <w:t>12</w:t>
      </w:r>
      <w:r>
        <w:t> </w:t>
      </w:r>
      <w:r w:rsidRPr="008E3F52">
        <w:rPr>
          <w:lang w:val="ru-RU"/>
        </w:rPr>
        <w:t>марта 2007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20 «О</w:t>
      </w:r>
      <w:r>
        <w:t> </w:t>
      </w:r>
      <w:r w:rsidRPr="008E3F52">
        <w:rPr>
          <w:lang w:val="ru-RU"/>
        </w:rPr>
        <w:t>некоторых вопросах усыновления (удочерения), установления опеки, попечительства над детьми, передачи детей на</w:t>
      </w:r>
      <w:r>
        <w:t> </w:t>
      </w:r>
      <w:r w:rsidRPr="008E3F52">
        <w:rPr>
          <w:lang w:val="ru-RU"/>
        </w:rPr>
        <w:t>воспитание в</w:t>
      </w:r>
      <w:r>
        <w:t> </w:t>
      </w:r>
      <w:r w:rsidRPr="008E3F52">
        <w:rPr>
          <w:lang w:val="ru-RU"/>
        </w:rPr>
        <w:t>приемную семью, детский дом семе</w:t>
      </w:r>
      <w:r w:rsidRPr="008E3F52">
        <w:rPr>
          <w:lang w:val="ru-RU"/>
        </w:rPr>
        <w:t>йного типа, на</w:t>
      </w:r>
      <w:r>
        <w:t> </w:t>
      </w:r>
      <w:r w:rsidRPr="008E3F52">
        <w:rPr>
          <w:lang w:val="ru-RU"/>
        </w:rPr>
        <w:t>патронатное воспитание, возврата детей родителям».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4.</w:t>
      </w:r>
      <w:r>
        <w:t> </w:t>
      </w:r>
      <w:r w:rsidRPr="008E3F52">
        <w:rPr>
          <w:lang w:val="ru-RU"/>
        </w:rPr>
        <w:t>Постановление Министерства образования Республики Беларусь от</w:t>
      </w:r>
      <w:r>
        <w:t> </w:t>
      </w:r>
      <w:r w:rsidRPr="008E3F52">
        <w:rPr>
          <w:lang w:val="ru-RU"/>
        </w:rPr>
        <w:t>18</w:t>
      </w:r>
      <w:r>
        <w:t> </w:t>
      </w:r>
      <w:r w:rsidRPr="008E3F52">
        <w:rPr>
          <w:lang w:val="ru-RU"/>
        </w:rPr>
        <w:t>мая 2007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33 «О</w:t>
      </w:r>
      <w:r>
        <w:t> </w:t>
      </w:r>
      <w:r w:rsidRPr="008E3F52">
        <w:rPr>
          <w:lang w:val="ru-RU"/>
        </w:rPr>
        <w:t>внесении дополнений и</w:t>
      </w:r>
      <w:r>
        <w:t> </w:t>
      </w:r>
      <w:r w:rsidRPr="008E3F52">
        <w:rPr>
          <w:lang w:val="ru-RU"/>
        </w:rPr>
        <w:t>изменений в</w:t>
      </w:r>
      <w:r>
        <w:t> </w:t>
      </w:r>
      <w:r w:rsidRPr="008E3F52">
        <w:rPr>
          <w:lang w:val="ru-RU"/>
        </w:rPr>
        <w:t>постановление Министерства образования Республики Беларусь от</w:t>
      </w:r>
      <w:r>
        <w:t> </w:t>
      </w:r>
      <w:r w:rsidRPr="008E3F52">
        <w:rPr>
          <w:lang w:val="ru-RU"/>
        </w:rPr>
        <w:t>29</w:t>
      </w:r>
      <w:r>
        <w:t> </w:t>
      </w:r>
      <w:r w:rsidRPr="008E3F52">
        <w:rPr>
          <w:lang w:val="ru-RU"/>
        </w:rPr>
        <w:t>июля 2002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28«А».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5.</w:t>
      </w:r>
      <w:r>
        <w:t> </w:t>
      </w:r>
      <w:r w:rsidRPr="008E3F52">
        <w:rPr>
          <w:lang w:val="ru-RU"/>
        </w:rPr>
        <w:t>Постановление Министерства образования Респу</w:t>
      </w:r>
      <w:r w:rsidRPr="008E3F52">
        <w:rPr>
          <w:lang w:val="ru-RU"/>
        </w:rPr>
        <w:t>блики Беларусь от</w:t>
      </w:r>
      <w:r>
        <w:t> </w:t>
      </w:r>
      <w:r w:rsidRPr="008E3F52">
        <w:rPr>
          <w:lang w:val="ru-RU"/>
        </w:rPr>
        <w:t>20</w:t>
      </w:r>
      <w:r>
        <w:t> </w:t>
      </w:r>
      <w:r w:rsidRPr="008E3F52">
        <w:rPr>
          <w:lang w:val="ru-RU"/>
        </w:rPr>
        <w:t>декабря 2008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126 «О</w:t>
      </w:r>
      <w:r>
        <w:t> </w:t>
      </w:r>
      <w:r w:rsidRPr="008E3F52">
        <w:rPr>
          <w:lang w:val="ru-RU"/>
        </w:rPr>
        <w:t>внесении изменения в</w:t>
      </w:r>
      <w:r>
        <w:t> </w:t>
      </w:r>
      <w:r w:rsidRPr="008E3F52">
        <w:rPr>
          <w:lang w:val="ru-RU"/>
        </w:rPr>
        <w:t>постановление Министерства образования Республики Беларусь от</w:t>
      </w:r>
      <w:r>
        <w:t> </w:t>
      </w:r>
      <w:r w:rsidRPr="008E3F52">
        <w:rPr>
          <w:lang w:val="ru-RU"/>
        </w:rPr>
        <w:t>20</w:t>
      </w:r>
      <w:r>
        <w:t> </w:t>
      </w:r>
      <w:r w:rsidRPr="008E3F52">
        <w:rPr>
          <w:lang w:val="ru-RU"/>
        </w:rPr>
        <w:t>июня 2005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52».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6.</w:t>
      </w:r>
      <w:r>
        <w:t> </w:t>
      </w:r>
      <w:r w:rsidRPr="008E3F52">
        <w:rPr>
          <w:lang w:val="ru-RU"/>
        </w:rPr>
        <w:t>Постановление Министерства образования Республики Беларусь от</w:t>
      </w:r>
      <w:r>
        <w:t> </w:t>
      </w:r>
      <w:r w:rsidRPr="008E3F52">
        <w:rPr>
          <w:lang w:val="ru-RU"/>
        </w:rPr>
        <w:t>1</w:t>
      </w:r>
      <w:r>
        <w:t> </w:t>
      </w:r>
      <w:r w:rsidRPr="008E3F52">
        <w:rPr>
          <w:lang w:val="ru-RU"/>
        </w:rPr>
        <w:t>июня 2012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58 «О</w:t>
      </w:r>
      <w:r>
        <w:t> </w:t>
      </w:r>
      <w:r w:rsidRPr="008E3F52">
        <w:rPr>
          <w:lang w:val="ru-RU"/>
        </w:rPr>
        <w:t>внесении дополне</w:t>
      </w:r>
      <w:r w:rsidRPr="008E3F52">
        <w:rPr>
          <w:lang w:val="ru-RU"/>
        </w:rPr>
        <w:t>ний в</w:t>
      </w:r>
      <w:r>
        <w:t> </w:t>
      </w:r>
      <w:r w:rsidRPr="008E3F52">
        <w:rPr>
          <w:lang w:val="ru-RU"/>
        </w:rPr>
        <w:t>постановление Министерства образования Республики Беларусь от</w:t>
      </w:r>
      <w:r>
        <w:t> </w:t>
      </w:r>
      <w:r w:rsidRPr="008E3F52">
        <w:rPr>
          <w:lang w:val="ru-RU"/>
        </w:rPr>
        <w:t>20</w:t>
      </w:r>
      <w:r>
        <w:t> </w:t>
      </w:r>
      <w:r w:rsidRPr="008E3F52">
        <w:rPr>
          <w:lang w:val="ru-RU"/>
        </w:rPr>
        <w:t>июня 2005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52».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7.</w:t>
      </w:r>
      <w:r>
        <w:t> </w:t>
      </w:r>
      <w:r w:rsidRPr="008E3F52">
        <w:rPr>
          <w:lang w:val="ru-RU"/>
        </w:rPr>
        <w:t>Постановление Министерства образования Республики Беларусь от</w:t>
      </w:r>
      <w:r>
        <w:t> </w:t>
      </w:r>
      <w:r w:rsidRPr="008E3F52">
        <w:rPr>
          <w:lang w:val="ru-RU"/>
        </w:rPr>
        <w:t>13</w:t>
      </w:r>
      <w:r>
        <w:t> </w:t>
      </w:r>
      <w:r w:rsidRPr="008E3F52">
        <w:rPr>
          <w:lang w:val="ru-RU"/>
        </w:rPr>
        <w:t>июня 2012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63 «О</w:t>
      </w:r>
      <w:r>
        <w:t> </w:t>
      </w:r>
      <w:r w:rsidRPr="008E3F52">
        <w:rPr>
          <w:lang w:val="ru-RU"/>
        </w:rPr>
        <w:t>внесении изменений и</w:t>
      </w:r>
      <w:r>
        <w:t> </w:t>
      </w:r>
      <w:r w:rsidRPr="008E3F52">
        <w:rPr>
          <w:lang w:val="ru-RU"/>
        </w:rPr>
        <w:t>дополнений в</w:t>
      </w:r>
      <w:r>
        <w:t> </w:t>
      </w:r>
      <w:r w:rsidRPr="008E3F52">
        <w:rPr>
          <w:lang w:val="ru-RU"/>
        </w:rPr>
        <w:t>постановление Министерства образования Рес</w:t>
      </w:r>
      <w:r w:rsidRPr="008E3F52">
        <w:rPr>
          <w:lang w:val="ru-RU"/>
        </w:rPr>
        <w:t>публики Беларусь от</w:t>
      </w:r>
      <w:r>
        <w:t> </w:t>
      </w:r>
      <w:r w:rsidRPr="008E3F52">
        <w:rPr>
          <w:lang w:val="ru-RU"/>
        </w:rPr>
        <w:t>29</w:t>
      </w:r>
      <w:r>
        <w:t> </w:t>
      </w:r>
      <w:r w:rsidRPr="008E3F52">
        <w:rPr>
          <w:lang w:val="ru-RU"/>
        </w:rPr>
        <w:t>июля 2002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28 «А».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8.</w:t>
      </w:r>
      <w:r>
        <w:t> </w:t>
      </w:r>
      <w:r w:rsidRPr="008E3F52">
        <w:rPr>
          <w:lang w:val="ru-RU"/>
        </w:rPr>
        <w:t>Постановление Министерства образования Республики Беларусь от</w:t>
      </w:r>
      <w:r>
        <w:t> </w:t>
      </w:r>
      <w:r w:rsidRPr="008E3F52">
        <w:rPr>
          <w:lang w:val="ru-RU"/>
        </w:rPr>
        <w:t>2</w:t>
      </w:r>
      <w:r>
        <w:t> </w:t>
      </w:r>
      <w:r w:rsidRPr="008E3F52">
        <w:rPr>
          <w:lang w:val="ru-RU"/>
        </w:rPr>
        <w:t>октября 2012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118 «О</w:t>
      </w:r>
      <w:r>
        <w:t> </w:t>
      </w:r>
      <w:r w:rsidRPr="008E3F52">
        <w:rPr>
          <w:lang w:val="ru-RU"/>
        </w:rPr>
        <w:t>республиканском банке данных детей-сирот и</w:t>
      </w:r>
      <w:r>
        <w:t> </w:t>
      </w:r>
      <w:r w:rsidRPr="008E3F52">
        <w:rPr>
          <w:lang w:val="ru-RU"/>
        </w:rPr>
        <w:t>детей, оставшихся без попечения родителей».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9.</w:t>
      </w:r>
      <w:r>
        <w:t> </w:t>
      </w:r>
      <w:r w:rsidRPr="008E3F52">
        <w:rPr>
          <w:lang w:val="ru-RU"/>
        </w:rPr>
        <w:t>Постановление Министерства о</w:t>
      </w:r>
      <w:r w:rsidRPr="008E3F52">
        <w:rPr>
          <w:lang w:val="ru-RU"/>
        </w:rPr>
        <w:t>бразования Республики Беларусь от</w:t>
      </w:r>
      <w:r>
        <w:t> </w:t>
      </w:r>
      <w:r w:rsidRPr="008E3F52">
        <w:rPr>
          <w:lang w:val="ru-RU"/>
        </w:rPr>
        <w:t>4</w:t>
      </w:r>
      <w:r>
        <w:t> </w:t>
      </w:r>
      <w:r w:rsidRPr="008E3F52">
        <w:rPr>
          <w:lang w:val="ru-RU"/>
        </w:rPr>
        <w:t>декабря 2018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118 «Об</w:t>
      </w:r>
      <w:r>
        <w:t> </w:t>
      </w:r>
      <w:r w:rsidRPr="008E3F52">
        <w:rPr>
          <w:lang w:val="ru-RU"/>
        </w:rPr>
        <w:t>изменении постановления Министерства образования Республики Беларусь от</w:t>
      </w:r>
      <w:r>
        <w:t> </w:t>
      </w:r>
      <w:r w:rsidRPr="008E3F52">
        <w:rPr>
          <w:lang w:val="ru-RU"/>
        </w:rPr>
        <w:t>20</w:t>
      </w:r>
      <w:r>
        <w:t> </w:t>
      </w:r>
      <w:r w:rsidRPr="008E3F52">
        <w:rPr>
          <w:lang w:val="ru-RU"/>
        </w:rPr>
        <w:t>июня 2005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52».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lastRenderedPageBreak/>
        <w:t>10.</w:t>
      </w:r>
      <w:r>
        <w:t> </w:t>
      </w:r>
      <w:r w:rsidRPr="008E3F52">
        <w:rPr>
          <w:lang w:val="ru-RU"/>
        </w:rPr>
        <w:t>Постановление Министерства образования Республики Беларусь от</w:t>
      </w:r>
      <w:r>
        <w:t> </w:t>
      </w:r>
      <w:r w:rsidRPr="008E3F52">
        <w:rPr>
          <w:lang w:val="ru-RU"/>
        </w:rPr>
        <w:t>7</w:t>
      </w:r>
      <w:r>
        <w:t> </w:t>
      </w:r>
      <w:r w:rsidRPr="008E3F52">
        <w:rPr>
          <w:lang w:val="ru-RU"/>
        </w:rPr>
        <w:t>декабря 2018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119 «Об</w:t>
      </w:r>
      <w:r>
        <w:t> </w:t>
      </w:r>
      <w:r w:rsidRPr="008E3F52">
        <w:rPr>
          <w:lang w:val="ru-RU"/>
        </w:rPr>
        <w:t>измен</w:t>
      </w:r>
      <w:r w:rsidRPr="008E3F52">
        <w:rPr>
          <w:lang w:val="ru-RU"/>
        </w:rPr>
        <w:t>ении постановления Министерства образования Республики Беларусь от</w:t>
      </w:r>
      <w:r>
        <w:t> </w:t>
      </w:r>
      <w:r w:rsidRPr="008E3F52">
        <w:rPr>
          <w:lang w:val="ru-RU"/>
        </w:rPr>
        <w:t>29</w:t>
      </w:r>
      <w:r>
        <w:t> </w:t>
      </w:r>
      <w:r w:rsidRPr="008E3F52">
        <w:rPr>
          <w:lang w:val="ru-RU"/>
        </w:rPr>
        <w:t>июля 2002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28«А».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11.</w:t>
      </w:r>
      <w:r>
        <w:t> </w:t>
      </w:r>
      <w:r w:rsidRPr="008E3F52">
        <w:rPr>
          <w:lang w:val="ru-RU"/>
        </w:rPr>
        <w:t>Постановление Министерства образования Республики Беларусь от</w:t>
      </w:r>
      <w:r>
        <w:t> </w:t>
      </w:r>
      <w:r w:rsidRPr="008E3F52">
        <w:rPr>
          <w:lang w:val="ru-RU"/>
        </w:rPr>
        <w:t>3</w:t>
      </w:r>
      <w:r>
        <w:t> </w:t>
      </w:r>
      <w:r w:rsidRPr="008E3F52">
        <w:rPr>
          <w:lang w:val="ru-RU"/>
        </w:rPr>
        <w:t>августа 2022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225 «Об</w:t>
      </w:r>
      <w:r>
        <w:t> </w:t>
      </w:r>
      <w:r w:rsidRPr="008E3F52">
        <w:rPr>
          <w:lang w:val="ru-RU"/>
        </w:rPr>
        <w:t>изменении постановления Министерства образования Республики Беларусь о</w:t>
      </w:r>
      <w:r w:rsidRPr="008E3F52">
        <w:rPr>
          <w:lang w:val="ru-RU"/>
        </w:rPr>
        <w:t>т</w:t>
      </w:r>
      <w:r>
        <w:t> </w:t>
      </w:r>
      <w:r w:rsidRPr="008E3F52">
        <w:rPr>
          <w:lang w:val="ru-RU"/>
        </w:rPr>
        <w:t>2</w:t>
      </w:r>
      <w:r>
        <w:t> </w:t>
      </w:r>
      <w:r w:rsidRPr="008E3F52">
        <w:rPr>
          <w:lang w:val="ru-RU"/>
        </w:rPr>
        <w:t>октября 2012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118».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12.</w:t>
      </w:r>
      <w:r>
        <w:t> </w:t>
      </w:r>
      <w:r w:rsidRPr="008E3F52">
        <w:rPr>
          <w:lang w:val="ru-RU"/>
        </w:rPr>
        <w:t>Постановление Министерства образования Республики Беларусь от</w:t>
      </w:r>
      <w:r>
        <w:t> </w:t>
      </w:r>
      <w:r w:rsidRPr="008E3F52">
        <w:rPr>
          <w:lang w:val="ru-RU"/>
        </w:rPr>
        <w:t>28</w:t>
      </w:r>
      <w:r>
        <w:t> </w:t>
      </w:r>
      <w:r w:rsidRPr="008E3F52">
        <w:rPr>
          <w:lang w:val="ru-RU"/>
        </w:rPr>
        <w:t>ноября 2024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174 «Об</w:t>
      </w:r>
      <w:r>
        <w:t> </w:t>
      </w:r>
      <w:r w:rsidRPr="008E3F52">
        <w:rPr>
          <w:lang w:val="ru-RU"/>
        </w:rPr>
        <w:t>изменении постановления Министерства образования Республики Беларусь от</w:t>
      </w:r>
      <w:r>
        <w:t> </w:t>
      </w:r>
      <w:r w:rsidRPr="008E3F52">
        <w:rPr>
          <w:lang w:val="ru-RU"/>
        </w:rPr>
        <w:t>2</w:t>
      </w:r>
      <w:r>
        <w:t> </w:t>
      </w:r>
      <w:r w:rsidRPr="008E3F52">
        <w:rPr>
          <w:lang w:val="ru-RU"/>
        </w:rPr>
        <w:t>октября 2012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118».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9"/>
        <w:gridCol w:w="2880"/>
      </w:tblGrid>
      <w:tr w:rsidR="000D1632" w:rsidRPr="008E3F5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09" w:type="pct"/>
            <w:vMerge w:val="restart"/>
          </w:tcPr>
          <w:p w:rsidR="000D1632" w:rsidRPr="008E3F52" w:rsidRDefault="008E3F52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491" w:type="pct"/>
            <w:vMerge w:val="restart"/>
          </w:tcPr>
          <w:p w:rsidR="000D1632" w:rsidRPr="008E3F52" w:rsidRDefault="008E3F52">
            <w:pPr>
              <w:spacing w:after="120"/>
              <w:rPr>
                <w:lang w:val="ru-RU"/>
              </w:rPr>
            </w:pPr>
            <w:r w:rsidRPr="008E3F52">
              <w:rPr>
                <w:sz w:val="22"/>
                <w:szCs w:val="22"/>
                <w:lang w:val="ru-RU"/>
              </w:rPr>
              <w:t>УТВЕРЖДЕНО</w:t>
            </w:r>
          </w:p>
          <w:p w:rsidR="000D1632" w:rsidRPr="008E3F52" w:rsidRDefault="008E3F52">
            <w:pPr>
              <w:spacing w:after="60"/>
              <w:rPr>
                <w:lang w:val="ru-RU"/>
              </w:rPr>
            </w:pPr>
            <w:r w:rsidRPr="008E3F52">
              <w:rPr>
                <w:sz w:val="22"/>
                <w:szCs w:val="22"/>
                <w:lang w:val="ru-RU"/>
              </w:rPr>
              <w:t>Постановление</w:t>
            </w:r>
            <w:r w:rsidRPr="008E3F52">
              <w:rPr>
                <w:lang w:val="ru-RU"/>
              </w:rPr>
              <w:br/>
            </w:r>
            <w:r w:rsidRPr="008E3F52">
              <w:rPr>
                <w:sz w:val="22"/>
                <w:szCs w:val="22"/>
                <w:lang w:val="ru-RU"/>
              </w:rPr>
              <w:t>Министерства образования</w:t>
            </w:r>
            <w:r w:rsidRPr="008E3F52">
              <w:rPr>
                <w:lang w:val="ru-RU"/>
              </w:rPr>
              <w:br/>
            </w:r>
            <w:r w:rsidRPr="008E3F52">
              <w:rPr>
                <w:sz w:val="22"/>
                <w:szCs w:val="22"/>
                <w:lang w:val="ru-RU"/>
              </w:rPr>
              <w:t>Республики Беларусь</w:t>
            </w:r>
            <w:r w:rsidRPr="008E3F52">
              <w:rPr>
                <w:lang w:val="ru-RU"/>
              </w:rPr>
              <w:br/>
            </w:r>
            <w:r w:rsidRPr="008E3F52">
              <w:rPr>
                <w:sz w:val="22"/>
                <w:szCs w:val="22"/>
                <w:lang w:val="ru-RU"/>
              </w:rPr>
              <w:t>28.10.2025 № 184</w:t>
            </w:r>
          </w:p>
        </w:tc>
      </w:tr>
    </w:tbl>
    <w:p w:rsidR="000D1632" w:rsidRPr="008E3F52" w:rsidRDefault="008E3F52">
      <w:pPr>
        <w:spacing w:before="240" w:after="240"/>
        <w:rPr>
          <w:lang w:val="ru-RU"/>
        </w:rPr>
      </w:pPr>
      <w:r w:rsidRPr="008E3F52">
        <w:rPr>
          <w:b/>
          <w:bCs/>
          <w:lang w:val="ru-RU"/>
        </w:rPr>
        <w:t>ПОЛОЖЕНИЕ</w:t>
      </w:r>
      <w:r w:rsidRPr="008E3F52">
        <w:rPr>
          <w:lang w:val="ru-RU"/>
        </w:rPr>
        <w:br/>
      </w:r>
      <w:r w:rsidRPr="008E3F52">
        <w:rPr>
          <w:b/>
          <w:bCs/>
          <w:lang w:val="ru-RU"/>
        </w:rPr>
        <w:t>о порядке формирования республиканского банка данных детей-сирот, детей, оставшихся без попечения родителей, и</w:t>
      </w:r>
      <w:r>
        <w:rPr>
          <w:b/>
          <w:bCs/>
        </w:rPr>
        <w:t> </w:t>
      </w:r>
      <w:r w:rsidRPr="008E3F52">
        <w:rPr>
          <w:b/>
          <w:bCs/>
          <w:lang w:val="ru-RU"/>
        </w:rPr>
        <w:t>пользования им</w:t>
      </w:r>
    </w:p>
    <w:p w:rsidR="000D1632" w:rsidRPr="008E3F52" w:rsidRDefault="008E3F52">
      <w:pPr>
        <w:spacing w:before="240" w:after="240"/>
        <w:jc w:val="center"/>
        <w:rPr>
          <w:lang w:val="ru-RU"/>
        </w:rPr>
      </w:pPr>
      <w:r w:rsidRPr="008E3F52">
        <w:rPr>
          <w:b/>
          <w:bCs/>
          <w:caps/>
          <w:lang w:val="ru-RU"/>
        </w:rPr>
        <w:t>ГЛАВА 1</w:t>
      </w:r>
      <w:r w:rsidRPr="008E3F52">
        <w:rPr>
          <w:lang w:val="ru-RU"/>
        </w:rPr>
        <w:br/>
      </w:r>
      <w:r w:rsidRPr="008E3F52">
        <w:rPr>
          <w:b/>
          <w:bCs/>
          <w:caps/>
          <w:lang w:val="ru-RU"/>
        </w:rPr>
        <w:t>ОБЩИЕ ПОЛОЖЕНИЯ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1.</w:t>
      </w:r>
      <w:r>
        <w:t> </w:t>
      </w:r>
      <w:r w:rsidRPr="008E3F52">
        <w:rPr>
          <w:lang w:val="ru-RU"/>
        </w:rPr>
        <w:t>Настоящее Положение определяет</w:t>
      </w:r>
      <w:r w:rsidRPr="008E3F52">
        <w:rPr>
          <w:lang w:val="ru-RU"/>
        </w:rPr>
        <w:t xml:space="preserve"> порядок формирования, ведения и</w:t>
      </w:r>
      <w:r>
        <w:t> </w:t>
      </w:r>
      <w:r w:rsidRPr="008E3F52">
        <w:rPr>
          <w:lang w:val="ru-RU"/>
        </w:rPr>
        <w:t>использования республиканского банка данных детей-сирот, детей, оставшихся без попечения родителей (далее</w:t>
      </w:r>
      <w:r>
        <w:t> </w:t>
      </w:r>
      <w:r w:rsidRPr="008E3F52">
        <w:rPr>
          <w:lang w:val="ru-RU"/>
        </w:rPr>
        <w:t>– республиканский банк данных).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2.</w:t>
      </w:r>
      <w:r>
        <w:t> </w:t>
      </w:r>
      <w:r w:rsidRPr="008E3F52">
        <w:rPr>
          <w:lang w:val="ru-RU"/>
        </w:rPr>
        <w:t>В настоящем Положении применяются следующие основные термины и</w:t>
      </w:r>
      <w:r>
        <w:t> </w:t>
      </w:r>
      <w:r w:rsidRPr="008E3F52">
        <w:rPr>
          <w:lang w:val="ru-RU"/>
        </w:rPr>
        <w:t>их определения: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рес</w:t>
      </w:r>
      <w:r w:rsidRPr="008E3F52">
        <w:rPr>
          <w:lang w:val="ru-RU"/>
        </w:rPr>
        <w:t>публиканский банк данных</w:t>
      </w:r>
      <w:r>
        <w:t> </w:t>
      </w:r>
      <w:r w:rsidRPr="008E3F52">
        <w:rPr>
          <w:lang w:val="ru-RU"/>
        </w:rPr>
        <w:t>– организационно-техническая система, включающая совокупность локальных баз данных структурных подразделений местных исполнительных и</w:t>
      </w:r>
      <w:r>
        <w:t> </w:t>
      </w:r>
      <w:r w:rsidRPr="008E3F52">
        <w:rPr>
          <w:lang w:val="ru-RU"/>
        </w:rPr>
        <w:t>распорядительных органов, осуществляющих государственно-властные полномочия в</w:t>
      </w:r>
      <w:r>
        <w:t> </w:t>
      </w:r>
      <w:r w:rsidRPr="008E3F52">
        <w:rPr>
          <w:lang w:val="ru-RU"/>
        </w:rPr>
        <w:t xml:space="preserve">сфере образования, </w:t>
      </w:r>
      <w:r w:rsidRPr="008E3F52">
        <w:rPr>
          <w:lang w:val="ru-RU"/>
        </w:rPr>
        <w:t>а</w:t>
      </w:r>
      <w:r>
        <w:t> </w:t>
      </w:r>
      <w:r w:rsidRPr="008E3F52">
        <w:rPr>
          <w:lang w:val="ru-RU"/>
        </w:rPr>
        <w:t>также отдельных учреждений (домов ребенка, детских социальных пансионатов, детских домов, детских деревень, детских городков, социально-педагогических центров, школ-интернатов для</w:t>
      </w:r>
      <w:r>
        <w:t> </w:t>
      </w:r>
      <w:r w:rsidRPr="008E3F52">
        <w:rPr>
          <w:lang w:val="ru-RU"/>
        </w:rPr>
        <w:t>детей-сирот и</w:t>
      </w:r>
      <w:r>
        <w:t> </w:t>
      </w:r>
      <w:r w:rsidRPr="008E3F52">
        <w:rPr>
          <w:lang w:val="ru-RU"/>
        </w:rPr>
        <w:t>детей, оставшихся без попечения родителей, училищ олимпийско</w:t>
      </w:r>
      <w:r w:rsidRPr="008E3F52">
        <w:rPr>
          <w:lang w:val="ru-RU"/>
        </w:rPr>
        <w:t>го резерва, специальных школ-интернатов, специальных воспитательных учреждений, учреждений образования, реализующих образовательные программы профессионально-технического, среднего специального, высшего образования, образовательную программу подготовки лиц</w:t>
      </w:r>
      <w:r w:rsidRPr="008E3F52">
        <w:rPr>
          <w:lang w:val="ru-RU"/>
        </w:rPr>
        <w:t xml:space="preserve"> к</w:t>
      </w:r>
      <w:r>
        <w:t> </w:t>
      </w:r>
      <w:r w:rsidRPr="008E3F52">
        <w:rPr>
          <w:lang w:val="ru-RU"/>
        </w:rPr>
        <w:t>поступлению в</w:t>
      </w:r>
      <w:r>
        <w:t> </w:t>
      </w:r>
      <w:r w:rsidRPr="008E3F52">
        <w:rPr>
          <w:lang w:val="ru-RU"/>
        </w:rPr>
        <w:t>учреждения образования Республики Беларусь) и</w:t>
      </w:r>
      <w:r>
        <w:t> </w:t>
      </w:r>
      <w:r w:rsidRPr="008E3F52">
        <w:rPr>
          <w:lang w:val="ru-RU"/>
        </w:rPr>
        <w:t>иных учреждений, обеспечивающих условия для</w:t>
      </w:r>
      <w:r>
        <w:t> </w:t>
      </w:r>
      <w:r w:rsidRPr="008E3F52">
        <w:rPr>
          <w:lang w:val="ru-RU"/>
        </w:rPr>
        <w:t>проживания и</w:t>
      </w:r>
      <w:r>
        <w:t> </w:t>
      </w:r>
      <w:r w:rsidRPr="008E3F52">
        <w:rPr>
          <w:lang w:val="ru-RU"/>
        </w:rPr>
        <w:t>содержания детей (далее, если не</w:t>
      </w:r>
      <w:r>
        <w:t> </w:t>
      </w:r>
      <w:r w:rsidRPr="008E3F52">
        <w:rPr>
          <w:lang w:val="ru-RU"/>
        </w:rPr>
        <w:t>указано иное,</w:t>
      </w:r>
      <w:r>
        <w:t> </w:t>
      </w:r>
      <w:r w:rsidRPr="008E3F52">
        <w:rPr>
          <w:lang w:val="ru-RU"/>
        </w:rPr>
        <w:t>– учреждения), которые содержат документированную информацию о</w:t>
      </w:r>
      <w:r>
        <w:t> </w:t>
      </w:r>
      <w:r w:rsidRPr="008E3F52">
        <w:rPr>
          <w:lang w:val="ru-RU"/>
        </w:rPr>
        <w:t>детях-сиротах, детях, оста</w:t>
      </w:r>
      <w:r w:rsidRPr="008E3F52">
        <w:rPr>
          <w:lang w:val="ru-RU"/>
        </w:rPr>
        <w:t>вшихся без попечения родителей, а</w:t>
      </w:r>
      <w:r>
        <w:t> </w:t>
      </w:r>
      <w:r w:rsidRPr="008E3F52">
        <w:rPr>
          <w:lang w:val="ru-RU"/>
        </w:rPr>
        <w:t>также лицах из</w:t>
      </w:r>
      <w:r>
        <w:t> </w:t>
      </w:r>
      <w:r w:rsidRPr="008E3F52">
        <w:rPr>
          <w:lang w:val="ru-RU"/>
        </w:rPr>
        <w:t>числа детей-сирот и</w:t>
      </w:r>
      <w:r>
        <w:t> </w:t>
      </w:r>
      <w:r w:rsidRPr="008E3F52">
        <w:rPr>
          <w:lang w:val="ru-RU"/>
        </w:rPr>
        <w:t>детей, оставшихся без попечения родителей;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локальная база данных</w:t>
      </w:r>
      <w:r>
        <w:t> </w:t>
      </w:r>
      <w:r w:rsidRPr="008E3F52">
        <w:rPr>
          <w:lang w:val="ru-RU"/>
        </w:rPr>
        <w:t>– совокупность информации о</w:t>
      </w:r>
      <w:r>
        <w:t> </w:t>
      </w:r>
      <w:r w:rsidRPr="008E3F52">
        <w:rPr>
          <w:lang w:val="ru-RU"/>
        </w:rPr>
        <w:t>детях-сиротах, детях, оставшихся без попечения родителей, а</w:t>
      </w:r>
      <w:r>
        <w:t> </w:t>
      </w:r>
      <w:r w:rsidRPr="008E3F52">
        <w:rPr>
          <w:lang w:val="ru-RU"/>
        </w:rPr>
        <w:t>также лицах из</w:t>
      </w:r>
      <w:r>
        <w:t> </w:t>
      </w:r>
      <w:r w:rsidRPr="008E3F52">
        <w:rPr>
          <w:lang w:val="ru-RU"/>
        </w:rPr>
        <w:t>числа детей-сирот и</w:t>
      </w:r>
      <w:r>
        <w:t> </w:t>
      </w:r>
      <w:r w:rsidRPr="008E3F52">
        <w:rPr>
          <w:lang w:val="ru-RU"/>
        </w:rPr>
        <w:t xml:space="preserve">детей, оставшихся без </w:t>
      </w:r>
      <w:r w:rsidRPr="008E3F52">
        <w:rPr>
          <w:lang w:val="ru-RU"/>
        </w:rPr>
        <w:lastRenderedPageBreak/>
        <w:t>попечения родителей, находящихся на</w:t>
      </w:r>
      <w:r>
        <w:t> </w:t>
      </w:r>
      <w:r w:rsidRPr="008E3F52">
        <w:rPr>
          <w:lang w:val="ru-RU"/>
        </w:rPr>
        <w:t>государственном обеспечении на</w:t>
      </w:r>
      <w:r>
        <w:t> </w:t>
      </w:r>
      <w:r w:rsidRPr="008E3F52">
        <w:rPr>
          <w:lang w:val="ru-RU"/>
        </w:rPr>
        <w:t>территории соответствующей административно-территориальной (территориальной) единицы либо в</w:t>
      </w:r>
      <w:r>
        <w:t> </w:t>
      </w:r>
      <w:r w:rsidRPr="008E3F52">
        <w:rPr>
          <w:lang w:val="ru-RU"/>
        </w:rPr>
        <w:t>отдельном учреждении;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ведение республиканского банка данных</w:t>
      </w:r>
      <w:r>
        <w:t> </w:t>
      </w:r>
      <w:r w:rsidRPr="008E3F52">
        <w:rPr>
          <w:lang w:val="ru-RU"/>
        </w:rPr>
        <w:t>– действия по</w:t>
      </w:r>
      <w:r>
        <w:t> </w:t>
      </w:r>
      <w:r w:rsidRPr="008E3F52">
        <w:rPr>
          <w:lang w:val="ru-RU"/>
        </w:rPr>
        <w:t>внесению, накоплению, хранению, обновлению, исключению, восстановлению, передаче, уничтожению, предоставлению и</w:t>
      </w:r>
      <w:r>
        <w:t> </w:t>
      </w:r>
      <w:r w:rsidRPr="008E3F52">
        <w:rPr>
          <w:lang w:val="ru-RU"/>
        </w:rPr>
        <w:t>защите сведений о</w:t>
      </w:r>
      <w:r>
        <w:t> </w:t>
      </w:r>
      <w:r w:rsidRPr="008E3F52">
        <w:rPr>
          <w:lang w:val="ru-RU"/>
        </w:rPr>
        <w:t>детях-сиротах, детях, оставшихся без попечения родителей, а</w:t>
      </w:r>
      <w:r>
        <w:t> </w:t>
      </w:r>
      <w:r w:rsidRPr="008E3F52">
        <w:rPr>
          <w:lang w:val="ru-RU"/>
        </w:rPr>
        <w:t>также лицах из</w:t>
      </w:r>
      <w:r>
        <w:t> </w:t>
      </w:r>
      <w:r w:rsidRPr="008E3F52">
        <w:rPr>
          <w:lang w:val="ru-RU"/>
        </w:rPr>
        <w:t>числа детей-сирот и</w:t>
      </w:r>
      <w:r>
        <w:t> </w:t>
      </w:r>
      <w:r w:rsidRPr="008E3F52">
        <w:rPr>
          <w:lang w:val="ru-RU"/>
        </w:rPr>
        <w:t>детей, оставшихся без попечения</w:t>
      </w:r>
      <w:r w:rsidRPr="008E3F52">
        <w:rPr>
          <w:lang w:val="ru-RU"/>
        </w:rPr>
        <w:t xml:space="preserve"> родителей;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защита сведений, содержащихся в</w:t>
      </w:r>
      <w:r>
        <w:t> </w:t>
      </w:r>
      <w:r w:rsidRPr="008E3F52">
        <w:rPr>
          <w:lang w:val="ru-RU"/>
        </w:rPr>
        <w:t>республиканском банке данных,</w:t>
      </w:r>
      <w:r>
        <w:t> </w:t>
      </w:r>
      <w:r w:rsidRPr="008E3F52">
        <w:rPr>
          <w:lang w:val="ru-RU"/>
        </w:rPr>
        <w:t>– действия, направленные на</w:t>
      </w:r>
      <w:r>
        <w:t> </w:t>
      </w:r>
      <w:r w:rsidRPr="008E3F52">
        <w:rPr>
          <w:lang w:val="ru-RU"/>
        </w:rPr>
        <w:t>предотвращение любого несанкционированного вмешательства в</w:t>
      </w:r>
      <w:r>
        <w:t> </w:t>
      </w:r>
      <w:r w:rsidRPr="008E3F52">
        <w:rPr>
          <w:lang w:val="ru-RU"/>
        </w:rPr>
        <w:t>процесс ведения республиканского банка данных, в</w:t>
      </w:r>
      <w:r>
        <w:t> </w:t>
      </w:r>
      <w:r w:rsidRPr="008E3F52">
        <w:rPr>
          <w:lang w:val="ru-RU"/>
        </w:rPr>
        <w:t>том числе попыток неправомерного доступа к</w:t>
      </w:r>
      <w:r>
        <w:t> </w:t>
      </w:r>
      <w:r w:rsidRPr="008E3F52">
        <w:rPr>
          <w:lang w:val="ru-RU"/>
        </w:rPr>
        <w:t>эти</w:t>
      </w:r>
      <w:r w:rsidRPr="008E3F52">
        <w:rPr>
          <w:lang w:val="ru-RU"/>
        </w:rPr>
        <w:t>м сведениям, их блокирования, копирования, распространения и</w:t>
      </w:r>
      <w:r>
        <w:t> </w:t>
      </w:r>
      <w:r w:rsidRPr="008E3F52">
        <w:rPr>
          <w:lang w:val="ru-RU"/>
        </w:rPr>
        <w:t>(или) предоставления, модификации (изменения), уничтожения, а</w:t>
      </w:r>
      <w:r>
        <w:t> </w:t>
      </w:r>
      <w:r w:rsidRPr="008E3F52">
        <w:rPr>
          <w:lang w:val="ru-RU"/>
        </w:rPr>
        <w:t>также иных неправомерных действий в</w:t>
      </w:r>
      <w:r>
        <w:t> </w:t>
      </w:r>
      <w:r w:rsidRPr="008E3F52">
        <w:rPr>
          <w:lang w:val="ru-RU"/>
        </w:rPr>
        <w:t>отношении данных сведений.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Иные термины и</w:t>
      </w:r>
      <w:r>
        <w:t> </w:t>
      </w:r>
      <w:r w:rsidRPr="008E3F52">
        <w:rPr>
          <w:lang w:val="ru-RU"/>
        </w:rPr>
        <w:t>определения, используемые в</w:t>
      </w:r>
      <w:r>
        <w:t> </w:t>
      </w:r>
      <w:r w:rsidRPr="008E3F52">
        <w:rPr>
          <w:lang w:val="ru-RU"/>
        </w:rPr>
        <w:t>настоящем Положении, примен</w:t>
      </w:r>
      <w:r w:rsidRPr="008E3F52">
        <w:rPr>
          <w:lang w:val="ru-RU"/>
        </w:rPr>
        <w:t>яются в</w:t>
      </w:r>
      <w:r>
        <w:t> </w:t>
      </w:r>
      <w:r w:rsidRPr="008E3F52">
        <w:rPr>
          <w:lang w:val="ru-RU"/>
        </w:rPr>
        <w:t>значениях, установленных в</w:t>
      </w:r>
      <w:r>
        <w:t> </w:t>
      </w:r>
      <w:r w:rsidRPr="008E3F52">
        <w:rPr>
          <w:lang w:val="ru-RU"/>
        </w:rPr>
        <w:t>Законе Республики Беларусь от</w:t>
      </w:r>
      <w:r>
        <w:t> </w:t>
      </w:r>
      <w:r w:rsidRPr="008E3F52">
        <w:rPr>
          <w:lang w:val="ru-RU"/>
        </w:rPr>
        <w:t>21</w:t>
      </w:r>
      <w:r>
        <w:t> </w:t>
      </w:r>
      <w:r w:rsidRPr="008E3F52">
        <w:rPr>
          <w:lang w:val="ru-RU"/>
        </w:rPr>
        <w:t>декабря 2005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73-З «О</w:t>
      </w:r>
      <w:r>
        <w:t> </w:t>
      </w:r>
      <w:r w:rsidRPr="008E3F52">
        <w:rPr>
          <w:lang w:val="ru-RU"/>
        </w:rPr>
        <w:t>гарантиях по</w:t>
      </w:r>
      <w:r>
        <w:t> </w:t>
      </w:r>
      <w:r w:rsidRPr="008E3F52">
        <w:rPr>
          <w:lang w:val="ru-RU"/>
        </w:rPr>
        <w:t>социальной защите детей-сирот, детей, оставшихся без попечения родителей, а</w:t>
      </w:r>
      <w:r>
        <w:t> </w:t>
      </w:r>
      <w:r w:rsidRPr="008E3F52">
        <w:rPr>
          <w:lang w:val="ru-RU"/>
        </w:rPr>
        <w:t>также лиц из</w:t>
      </w:r>
      <w:r>
        <w:t> </w:t>
      </w:r>
      <w:r w:rsidRPr="008E3F52">
        <w:rPr>
          <w:lang w:val="ru-RU"/>
        </w:rPr>
        <w:t>числа детей-сирот и</w:t>
      </w:r>
      <w:r>
        <w:t> </w:t>
      </w:r>
      <w:r w:rsidRPr="008E3F52">
        <w:rPr>
          <w:lang w:val="ru-RU"/>
        </w:rPr>
        <w:t>детей, оставшихся без попечения родителе</w:t>
      </w:r>
      <w:r w:rsidRPr="008E3F52">
        <w:rPr>
          <w:lang w:val="ru-RU"/>
        </w:rPr>
        <w:t>й», в</w:t>
      </w:r>
      <w:r>
        <w:t> </w:t>
      </w:r>
      <w:r w:rsidRPr="008E3F52">
        <w:rPr>
          <w:lang w:val="ru-RU"/>
        </w:rPr>
        <w:t>Законе Республики Беларусь от</w:t>
      </w:r>
      <w:r>
        <w:t> </w:t>
      </w:r>
      <w:r w:rsidRPr="008E3F52">
        <w:rPr>
          <w:lang w:val="ru-RU"/>
        </w:rPr>
        <w:t>10</w:t>
      </w:r>
      <w:r>
        <w:t> </w:t>
      </w:r>
      <w:r w:rsidRPr="008E3F52">
        <w:rPr>
          <w:lang w:val="ru-RU"/>
        </w:rPr>
        <w:t>ноября 2008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455-З «Об</w:t>
      </w:r>
      <w:r>
        <w:t> </w:t>
      </w:r>
      <w:r w:rsidRPr="008E3F52">
        <w:rPr>
          <w:lang w:val="ru-RU"/>
        </w:rPr>
        <w:t>информации, информатизации и</w:t>
      </w:r>
      <w:r>
        <w:t> </w:t>
      </w:r>
      <w:r w:rsidRPr="008E3F52">
        <w:rPr>
          <w:lang w:val="ru-RU"/>
        </w:rPr>
        <w:t>защите информации» и</w:t>
      </w:r>
      <w:r>
        <w:t> </w:t>
      </w:r>
      <w:r w:rsidRPr="008E3F52">
        <w:rPr>
          <w:lang w:val="ru-RU"/>
        </w:rPr>
        <w:t>в</w:t>
      </w:r>
      <w:r>
        <w:t> </w:t>
      </w:r>
      <w:r w:rsidRPr="008E3F52">
        <w:rPr>
          <w:lang w:val="ru-RU"/>
        </w:rPr>
        <w:t>Законе Республики Беларусь от</w:t>
      </w:r>
      <w:r>
        <w:t> </w:t>
      </w:r>
      <w:r w:rsidRPr="008E3F52">
        <w:rPr>
          <w:lang w:val="ru-RU"/>
        </w:rPr>
        <w:t>7</w:t>
      </w:r>
      <w:r>
        <w:t> </w:t>
      </w:r>
      <w:r w:rsidRPr="008E3F52">
        <w:rPr>
          <w:lang w:val="ru-RU"/>
        </w:rPr>
        <w:t>мая 2021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99-З «О</w:t>
      </w:r>
      <w:r>
        <w:t> </w:t>
      </w:r>
      <w:r w:rsidRPr="008E3F52">
        <w:rPr>
          <w:lang w:val="ru-RU"/>
        </w:rPr>
        <w:t>защите персональных данных».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3.</w:t>
      </w:r>
      <w:r>
        <w:t> </w:t>
      </w:r>
      <w:r w:rsidRPr="008E3F52">
        <w:rPr>
          <w:lang w:val="ru-RU"/>
        </w:rPr>
        <w:t>Республиканский банк данных создается в</w:t>
      </w:r>
      <w:r>
        <w:t> </w:t>
      </w:r>
      <w:r w:rsidRPr="008E3F52">
        <w:rPr>
          <w:lang w:val="ru-RU"/>
        </w:rPr>
        <w:t>целях: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обесп</w:t>
      </w:r>
      <w:r w:rsidRPr="008E3F52">
        <w:rPr>
          <w:lang w:val="ru-RU"/>
        </w:rPr>
        <w:t>ечения централизованного учета, накопления и</w:t>
      </w:r>
      <w:r>
        <w:t> </w:t>
      </w:r>
      <w:r w:rsidRPr="008E3F52">
        <w:rPr>
          <w:lang w:val="ru-RU"/>
        </w:rPr>
        <w:t>систематизации документированной информации о</w:t>
      </w:r>
      <w:r>
        <w:t> </w:t>
      </w:r>
      <w:r w:rsidRPr="008E3F52">
        <w:rPr>
          <w:lang w:val="ru-RU"/>
        </w:rPr>
        <w:t>детях-сиротах, детях, оставшихся без попечения родителей, а</w:t>
      </w:r>
      <w:r>
        <w:t> </w:t>
      </w:r>
      <w:r w:rsidRPr="008E3F52">
        <w:rPr>
          <w:lang w:val="ru-RU"/>
        </w:rPr>
        <w:t>также лицах из</w:t>
      </w:r>
      <w:r>
        <w:t> </w:t>
      </w:r>
      <w:r w:rsidRPr="008E3F52">
        <w:rPr>
          <w:lang w:val="ru-RU"/>
        </w:rPr>
        <w:t>числа детей-сирот и</w:t>
      </w:r>
      <w:r>
        <w:t> </w:t>
      </w:r>
      <w:r w:rsidRPr="008E3F52">
        <w:rPr>
          <w:lang w:val="ru-RU"/>
        </w:rPr>
        <w:t>детей, оставшихся без попечения родителей, которым предоставлено (ране</w:t>
      </w:r>
      <w:r w:rsidRPr="008E3F52">
        <w:rPr>
          <w:lang w:val="ru-RU"/>
        </w:rPr>
        <w:t>е было предоставлено) государственное обеспечение;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создания единого источника информирования республиканских органов государственного управления, местных исполнительных и</w:t>
      </w:r>
      <w:r>
        <w:t> </w:t>
      </w:r>
      <w:r w:rsidRPr="008E3F52">
        <w:rPr>
          <w:lang w:val="ru-RU"/>
        </w:rPr>
        <w:t>распорядительных органов и</w:t>
      </w:r>
      <w:r>
        <w:t> </w:t>
      </w:r>
      <w:r w:rsidRPr="008E3F52">
        <w:rPr>
          <w:lang w:val="ru-RU"/>
        </w:rPr>
        <w:t>иных организаций о</w:t>
      </w:r>
      <w:r>
        <w:t> </w:t>
      </w:r>
      <w:r w:rsidRPr="008E3F52">
        <w:rPr>
          <w:lang w:val="ru-RU"/>
        </w:rPr>
        <w:t>результатах реализации мер по</w:t>
      </w:r>
      <w:r>
        <w:t> </w:t>
      </w:r>
      <w:r w:rsidRPr="008E3F52">
        <w:rPr>
          <w:lang w:val="ru-RU"/>
        </w:rPr>
        <w:t>государст</w:t>
      </w:r>
      <w:r w:rsidRPr="008E3F52">
        <w:rPr>
          <w:lang w:val="ru-RU"/>
        </w:rPr>
        <w:t>венной защите детей;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оперативного предоставления персонифицированной информации по</w:t>
      </w:r>
      <w:r>
        <w:t> </w:t>
      </w:r>
      <w:r w:rsidRPr="008E3F52">
        <w:rPr>
          <w:lang w:val="ru-RU"/>
        </w:rPr>
        <w:t>запросам государственных органов, иных организаций, уполномоченных законодательством осуществлять защиту прав и</w:t>
      </w:r>
      <w:r>
        <w:t> </w:t>
      </w:r>
      <w:r w:rsidRPr="008E3F52">
        <w:rPr>
          <w:lang w:val="ru-RU"/>
        </w:rPr>
        <w:t>законных интересов детей, в</w:t>
      </w:r>
      <w:r>
        <w:t> </w:t>
      </w:r>
      <w:r w:rsidRPr="008E3F52">
        <w:rPr>
          <w:lang w:val="ru-RU"/>
        </w:rPr>
        <w:t>том числе информации, необходимой</w:t>
      </w:r>
      <w:r w:rsidRPr="008E3F52">
        <w:rPr>
          <w:lang w:val="ru-RU"/>
        </w:rPr>
        <w:t xml:space="preserve"> для</w:t>
      </w:r>
      <w:r>
        <w:t> </w:t>
      </w:r>
      <w:r w:rsidRPr="008E3F52">
        <w:rPr>
          <w:lang w:val="ru-RU"/>
        </w:rPr>
        <w:t>устройства на</w:t>
      </w:r>
      <w:r>
        <w:t> </w:t>
      </w:r>
      <w:r w:rsidRPr="008E3F52">
        <w:rPr>
          <w:lang w:val="ru-RU"/>
        </w:rPr>
        <w:t>воспитание детей-сирот, детей, оставшихся без попечения родителей, в</w:t>
      </w:r>
      <w:r>
        <w:t> </w:t>
      </w:r>
      <w:r w:rsidRPr="008E3F52">
        <w:rPr>
          <w:lang w:val="ru-RU"/>
        </w:rPr>
        <w:t>семьи граждан, воссоединения родных братьев и</w:t>
      </w:r>
      <w:r>
        <w:t> </w:t>
      </w:r>
      <w:r w:rsidRPr="008E3F52">
        <w:rPr>
          <w:lang w:val="ru-RU"/>
        </w:rPr>
        <w:t>сестер;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рационального планирования сети детских интернатных учреждений;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получения информации, необходимой для</w:t>
      </w:r>
      <w:r>
        <w:t> </w:t>
      </w:r>
      <w:r w:rsidRPr="008E3F52">
        <w:rPr>
          <w:lang w:val="ru-RU"/>
        </w:rPr>
        <w:t xml:space="preserve">обеспечения </w:t>
      </w:r>
      <w:r w:rsidRPr="008E3F52">
        <w:rPr>
          <w:lang w:val="ru-RU"/>
        </w:rPr>
        <w:t>гарантий по</w:t>
      </w:r>
      <w:r>
        <w:t> </w:t>
      </w:r>
      <w:r w:rsidRPr="008E3F52">
        <w:rPr>
          <w:lang w:val="ru-RU"/>
        </w:rPr>
        <w:t>социальной защите детей-сирот, детей, оставшихся без попечения родителей, а</w:t>
      </w:r>
      <w:r>
        <w:t> </w:t>
      </w:r>
      <w:r w:rsidRPr="008E3F52">
        <w:rPr>
          <w:lang w:val="ru-RU"/>
        </w:rPr>
        <w:t>также лиц из</w:t>
      </w:r>
      <w:r>
        <w:t> </w:t>
      </w:r>
      <w:r w:rsidRPr="008E3F52">
        <w:rPr>
          <w:lang w:val="ru-RU"/>
        </w:rPr>
        <w:t>числа детей-сирот и</w:t>
      </w:r>
      <w:r>
        <w:t> </w:t>
      </w:r>
      <w:r w:rsidRPr="008E3F52">
        <w:rPr>
          <w:lang w:val="ru-RU"/>
        </w:rPr>
        <w:t>детей, оставшихся без попечения родителей, в</w:t>
      </w:r>
      <w:r>
        <w:t> </w:t>
      </w:r>
      <w:r w:rsidRPr="008E3F52">
        <w:rPr>
          <w:lang w:val="ru-RU"/>
        </w:rPr>
        <w:t>том числе планирования финансовых средств из</w:t>
      </w:r>
      <w:r>
        <w:t> </w:t>
      </w:r>
      <w:r w:rsidRPr="008E3F52">
        <w:rPr>
          <w:lang w:val="ru-RU"/>
        </w:rPr>
        <w:t>республиканского и</w:t>
      </w:r>
      <w:r>
        <w:t> </w:t>
      </w:r>
      <w:r w:rsidRPr="008E3F52">
        <w:rPr>
          <w:lang w:val="ru-RU"/>
        </w:rPr>
        <w:t>(или) местных бюджетов на</w:t>
      </w:r>
      <w:r>
        <w:t> </w:t>
      </w:r>
      <w:r w:rsidRPr="008E3F52">
        <w:rPr>
          <w:lang w:val="ru-RU"/>
        </w:rPr>
        <w:t>строительство жилых помещений социального пользования, установления брони для</w:t>
      </w:r>
      <w:r>
        <w:t> </w:t>
      </w:r>
      <w:r w:rsidRPr="008E3F52">
        <w:rPr>
          <w:lang w:val="ru-RU"/>
        </w:rPr>
        <w:t>приема на</w:t>
      </w:r>
      <w:r>
        <w:t> </w:t>
      </w:r>
      <w:r w:rsidRPr="008E3F52">
        <w:rPr>
          <w:lang w:val="ru-RU"/>
        </w:rPr>
        <w:t>работу;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государственной поддержки детей-сирот, детей, оставшихся без попечения родителей, а</w:t>
      </w:r>
      <w:r>
        <w:t> </w:t>
      </w:r>
      <w:r w:rsidRPr="008E3F52">
        <w:rPr>
          <w:lang w:val="ru-RU"/>
        </w:rPr>
        <w:t>также лиц из</w:t>
      </w:r>
      <w:r>
        <w:t> </w:t>
      </w:r>
      <w:r w:rsidRPr="008E3F52">
        <w:rPr>
          <w:lang w:val="ru-RU"/>
        </w:rPr>
        <w:t>числа детей-сирот и</w:t>
      </w:r>
      <w:r>
        <w:t> </w:t>
      </w:r>
      <w:r w:rsidRPr="008E3F52">
        <w:rPr>
          <w:lang w:val="ru-RU"/>
        </w:rPr>
        <w:t>детей, оставшихся без попечения родителей;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lastRenderedPageBreak/>
        <w:t>предоставления обезличенных персональных данных в</w:t>
      </w:r>
      <w:r>
        <w:t> </w:t>
      </w:r>
      <w:r w:rsidRPr="008E3F52">
        <w:rPr>
          <w:lang w:val="ru-RU"/>
        </w:rPr>
        <w:t>научных или иных исследовательских целях, а</w:t>
      </w:r>
      <w:r>
        <w:t> </w:t>
      </w:r>
      <w:r w:rsidRPr="008E3F52">
        <w:rPr>
          <w:lang w:val="ru-RU"/>
        </w:rPr>
        <w:t>также получения аналитических данных о</w:t>
      </w:r>
      <w:r>
        <w:t> </w:t>
      </w:r>
      <w:r w:rsidRPr="008E3F52">
        <w:rPr>
          <w:lang w:val="ru-RU"/>
        </w:rPr>
        <w:t>государственном обеспечении детей-сирот и</w:t>
      </w:r>
      <w:r>
        <w:t> </w:t>
      </w:r>
      <w:r w:rsidRPr="008E3F52">
        <w:rPr>
          <w:lang w:val="ru-RU"/>
        </w:rPr>
        <w:t>детей, оставшихся без попечения родителей, лиц из</w:t>
      </w:r>
      <w:r>
        <w:t> </w:t>
      </w:r>
      <w:r w:rsidRPr="008E3F52">
        <w:rPr>
          <w:lang w:val="ru-RU"/>
        </w:rPr>
        <w:t>числа детей-сирот и</w:t>
      </w:r>
      <w:r>
        <w:t> </w:t>
      </w:r>
      <w:r w:rsidRPr="008E3F52">
        <w:rPr>
          <w:lang w:val="ru-RU"/>
        </w:rPr>
        <w:t>детей, оста</w:t>
      </w:r>
      <w:r w:rsidRPr="008E3F52">
        <w:rPr>
          <w:lang w:val="ru-RU"/>
        </w:rPr>
        <w:t>вшихся без попечения родителей.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4.</w:t>
      </w:r>
      <w:r>
        <w:t> </w:t>
      </w:r>
      <w:r w:rsidRPr="008E3F52">
        <w:rPr>
          <w:lang w:val="ru-RU"/>
        </w:rPr>
        <w:t>Республиканский банк данных является государственным информационным ресурсом, владельцем которого является Министерство образования, а</w:t>
      </w:r>
      <w:r>
        <w:t> </w:t>
      </w:r>
      <w:r w:rsidRPr="008E3F52">
        <w:rPr>
          <w:lang w:val="ru-RU"/>
        </w:rPr>
        <w:t>оператором</w:t>
      </w:r>
      <w:r>
        <w:t> </w:t>
      </w:r>
      <w:r w:rsidRPr="008E3F52">
        <w:rPr>
          <w:lang w:val="ru-RU"/>
        </w:rPr>
        <w:t>– учреждение «Главный информационно-аналитический центр Министерства образо</w:t>
      </w:r>
      <w:r w:rsidRPr="008E3F52">
        <w:rPr>
          <w:lang w:val="ru-RU"/>
        </w:rPr>
        <w:t>вания Республики Беларусь» (далее</w:t>
      </w:r>
      <w:r>
        <w:t> </w:t>
      </w:r>
      <w:r w:rsidRPr="008E3F52">
        <w:rPr>
          <w:lang w:val="ru-RU"/>
        </w:rPr>
        <w:t>– ГИАЦ Минобразования).</w:t>
      </w:r>
    </w:p>
    <w:p w:rsidR="000D1632" w:rsidRPr="008E3F52" w:rsidRDefault="008E3F52">
      <w:pPr>
        <w:spacing w:before="240" w:after="240"/>
        <w:jc w:val="center"/>
        <w:rPr>
          <w:lang w:val="ru-RU"/>
        </w:rPr>
      </w:pPr>
      <w:r w:rsidRPr="008E3F52">
        <w:rPr>
          <w:b/>
          <w:bCs/>
          <w:caps/>
          <w:lang w:val="ru-RU"/>
        </w:rPr>
        <w:t>ГЛАВА 2</w:t>
      </w:r>
      <w:r w:rsidRPr="008E3F52">
        <w:rPr>
          <w:lang w:val="ru-RU"/>
        </w:rPr>
        <w:br/>
      </w:r>
      <w:r w:rsidRPr="008E3F52">
        <w:rPr>
          <w:b/>
          <w:bCs/>
          <w:caps/>
          <w:lang w:val="ru-RU"/>
        </w:rPr>
        <w:t>ПОРЯДОК ФОРМИРОВАНИЯ РЕСПУБЛИКАНСКОГО БАНКА ДАННЫХ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5.</w:t>
      </w:r>
      <w:r>
        <w:t> </w:t>
      </w:r>
      <w:r w:rsidRPr="008E3F52">
        <w:rPr>
          <w:lang w:val="ru-RU"/>
        </w:rPr>
        <w:t>Учету в</w:t>
      </w:r>
      <w:r>
        <w:t> </w:t>
      </w:r>
      <w:r w:rsidRPr="008E3F52">
        <w:rPr>
          <w:lang w:val="ru-RU"/>
        </w:rPr>
        <w:t>республиканском банке данных подлежат сведения о</w:t>
      </w:r>
      <w:r>
        <w:t> </w:t>
      </w:r>
      <w:r w:rsidRPr="008E3F52">
        <w:rPr>
          <w:lang w:val="ru-RU"/>
        </w:rPr>
        <w:t>следующих лицах (далее</w:t>
      </w:r>
      <w:r>
        <w:t> </w:t>
      </w:r>
      <w:r w:rsidRPr="008E3F52">
        <w:rPr>
          <w:lang w:val="ru-RU"/>
        </w:rPr>
        <w:t>– лица учетной категории):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детях-сиротах, детях, оставши</w:t>
      </w:r>
      <w:r w:rsidRPr="008E3F52">
        <w:rPr>
          <w:lang w:val="ru-RU"/>
        </w:rPr>
        <w:t>хся без попечения родителей, а</w:t>
      </w:r>
      <w:r>
        <w:t> </w:t>
      </w:r>
      <w:r w:rsidRPr="008E3F52">
        <w:rPr>
          <w:lang w:val="ru-RU"/>
        </w:rPr>
        <w:t>также лицах из</w:t>
      </w:r>
      <w:r>
        <w:t> </w:t>
      </w:r>
      <w:r w:rsidRPr="008E3F52">
        <w:rPr>
          <w:lang w:val="ru-RU"/>
        </w:rPr>
        <w:t>числа детей-сирот и</w:t>
      </w:r>
      <w:r>
        <w:t> </w:t>
      </w:r>
      <w:r w:rsidRPr="008E3F52">
        <w:rPr>
          <w:lang w:val="ru-RU"/>
        </w:rPr>
        <w:t>детей, оставшихся без попечения родителей, которым предоставлено государственное обеспечение;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детях, оставшихся без попечения родителей, а</w:t>
      </w:r>
      <w:r>
        <w:t> </w:t>
      </w:r>
      <w:r w:rsidRPr="008E3F52">
        <w:rPr>
          <w:lang w:val="ru-RU"/>
        </w:rPr>
        <w:t>также лицах из</w:t>
      </w:r>
      <w:r>
        <w:t> </w:t>
      </w:r>
      <w:r w:rsidRPr="008E3F52">
        <w:rPr>
          <w:lang w:val="ru-RU"/>
        </w:rPr>
        <w:t>числа детей-сирот и</w:t>
      </w:r>
      <w:r>
        <w:t> </w:t>
      </w:r>
      <w:r w:rsidRPr="008E3F52">
        <w:rPr>
          <w:lang w:val="ru-RU"/>
        </w:rPr>
        <w:t>детей, оставшихс</w:t>
      </w:r>
      <w:r w:rsidRPr="008E3F52">
        <w:rPr>
          <w:lang w:val="ru-RU"/>
        </w:rPr>
        <w:t>я без попечения родителей, которым ранее было предоставлено государственное обеспечение, родители которых (один или оба) имеют задолженность по</w:t>
      </w:r>
      <w:r>
        <w:t> </w:t>
      </w:r>
      <w:r w:rsidRPr="008E3F52">
        <w:rPr>
          <w:lang w:val="ru-RU"/>
        </w:rPr>
        <w:t>возмещению расходов, затраченных государством на</w:t>
      </w:r>
      <w:r>
        <w:t> </w:t>
      </w:r>
      <w:r w:rsidRPr="008E3F52">
        <w:rPr>
          <w:lang w:val="ru-RU"/>
        </w:rPr>
        <w:t>содержание детей, находящихся на</w:t>
      </w:r>
      <w:r>
        <w:t> </w:t>
      </w:r>
      <w:r w:rsidRPr="008E3F52">
        <w:rPr>
          <w:lang w:val="ru-RU"/>
        </w:rPr>
        <w:t>государственном обеспечении (д</w:t>
      </w:r>
      <w:r w:rsidRPr="008E3F52">
        <w:rPr>
          <w:lang w:val="ru-RU"/>
        </w:rPr>
        <w:t>алее</w:t>
      </w:r>
      <w:r>
        <w:t> </w:t>
      </w:r>
      <w:r w:rsidRPr="008E3F52">
        <w:rPr>
          <w:lang w:val="ru-RU"/>
        </w:rPr>
        <w:t>– расходы по</w:t>
      </w:r>
      <w:r>
        <w:t> </w:t>
      </w:r>
      <w:r w:rsidRPr="008E3F52">
        <w:rPr>
          <w:lang w:val="ru-RU"/>
        </w:rPr>
        <w:t>содержанию детей);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детях, признанных нуждающимися в</w:t>
      </w:r>
      <w:r>
        <w:t> </w:t>
      </w:r>
      <w:r w:rsidRPr="008E3F52">
        <w:rPr>
          <w:lang w:val="ru-RU"/>
        </w:rPr>
        <w:t>государственной защите решениями комиссий по</w:t>
      </w:r>
      <w:r>
        <w:t> </w:t>
      </w:r>
      <w:r w:rsidRPr="008E3F52">
        <w:rPr>
          <w:lang w:val="ru-RU"/>
        </w:rPr>
        <w:t>делам несовершеннолетних районных (городских) исполнительных комитетов, местных администраций районов в</w:t>
      </w:r>
      <w:r>
        <w:t> </w:t>
      </w:r>
      <w:r w:rsidRPr="008E3F52">
        <w:rPr>
          <w:lang w:val="ru-RU"/>
        </w:rPr>
        <w:t>городе (далее</w:t>
      </w:r>
      <w:r>
        <w:t> </w:t>
      </w:r>
      <w:r w:rsidRPr="008E3F52">
        <w:rPr>
          <w:lang w:val="ru-RU"/>
        </w:rPr>
        <w:t>– КДН);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 xml:space="preserve">детях-сиротах, </w:t>
      </w:r>
      <w:r w:rsidRPr="008E3F52">
        <w:rPr>
          <w:lang w:val="ru-RU"/>
        </w:rPr>
        <w:t>детях, оставшихся без попечения родителей, а</w:t>
      </w:r>
      <w:r>
        <w:t> </w:t>
      </w:r>
      <w:r w:rsidRPr="008E3F52">
        <w:rPr>
          <w:lang w:val="ru-RU"/>
        </w:rPr>
        <w:t>также лицах из</w:t>
      </w:r>
      <w:r>
        <w:t> </w:t>
      </w:r>
      <w:r w:rsidRPr="008E3F52">
        <w:rPr>
          <w:lang w:val="ru-RU"/>
        </w:rPr>
        <w:t>числа детей-сирот и</w:t>
      </w:r>
      <w:r>
        <w:t> </w:t>
      </w:r>
      <w:r w:rsidRPr="008E3F52">
        <w:rPr>
          <w:lang w:val="ru-RU"/>
        </w:rPr>
        <w:t>детей, оставшихся без попечения родителей, которым ранее было предоставлено государственное обеспечение, родители которых не</w:t>
      </w:r>
      <w:r>
        <w:t> </w:t>
      </w:r>
      <w:r w:rsidRPr="008E3F52">
        <w:rPr>
          <w:lang w:val="ru-RU"/>
        </w:rPr>
        <w:t>имеют задолженности по</w:t>
      </w:r>
      <w:r>
        <w:t> </w:t>
      </w:r>
      <w:r w:rsidRPr="008E3F52">
        <w:rPr>
          <w:lang w:val="ru-RU"/>
        </w:rPr>
        <w:t>возмещению расходов по</w:t>
      </w:r>
      <w:r>
        <w:t> </w:t>
      </w:r>
      <w:r w:rsidRPr="008E3F52">
        <w:rPr>
          <w:lang w:val="ru-RU"/>
        </w:rPr>
        <w:t>содер</w:t>
      </w:r>
      <w:r w:rsidRPr="008E3F52">
        <w:rPr>
          <w:lang w:val="ru-RU"/>
        </w:rPr>
        <w:t>жанию детей либо не</w:t>
      </w:r>
      <w:r>
        <w:t> </w:t>
      </w:r>
      <w:r w:rsidRPr="008E3F52">
        <w:rPr>
          <w:lang w:val="ru-RU"/>
        </w:rPr>
        <w:t>являлись лицами, обязанными возмещать расходы по</w:t>
      </w:r>
      <w:r>
        <w:t> </w:t>
      </w:r>
      <w:r w:rsidRPr="008E3F52">
        <w:rPr>
          <w:lang w:val="ru-RU"/>
        </w:rPr>
        <w:t>содержанию детей (далее</w:t>
      </w:r>
      <w:r>
        <w:t> </w:t>
      </w:r>
      <w:r w:rsidRPr="008E3F52">
        <w:rPr>
          <w:lang w:val="ru-RU"/>
        </w:rPr>
        <w:t>– обязанные лица) (архивные сведения).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6.</w:t>
      </w:r>
      <w:r>
        <w:t> </w:t>
      </w:r>
      <w:r w:rsidRPr="008E3F52">
        <w:rPr>
          <w:lang w:val="ru-RU"/>
        </w:rPr>
        <w:t>Сведения о</w:t>
      </w:r>
      <w:r>
        <w:t> </w:t>
      </w:r>
      <w:r w:rsidRPr="008E3F52">
        <w:rPr>
          <w:lang w:val="ru-RU"/>
        </w:rPr>
        <w:t>лицах учетной категории вносятся в</w:t>
      </w:r>
      <w:r>
        <w:t> </w:t>
      </w:r>
      <w:r w:rsidRPr="008E3F52">
        <w:rPr>
          <w:lang w:val="ru-RU"/>
        </w:rPr>
        <w:t>республиканский банк данных по</w:t>
      </w:r>
      <w:r>
        <w:t> </w:t>
      </w:r>
      <w:r w:rsidRPr="008E3F52">
        <w:rPr>
          <w:lang w:val="ru-RU"/>
        </w:rPr>
        <w:t>единой форме первичного учета</w:t>
      </w:r>
      <w:r>
        <w:t> </w:t>
      </w:r>
      <w:r w:rsidRPr="008E3F52">
        <w:rPr>
          <w:lang w:val="ru-RU"/>
        </w:rPr>
        <w:t>– форме «Лична</w:t>
      </w:r>
      <w:r w:rsidRPr="008E3F52">
        <w:rPr>
          <w:lang w:val="ru-RU"/>
        </w:rPr>
        <w:t>я карточка ребенка, оставшегося без попечения родителей» (далее, если не</w:t>
      </w:r>
      <w:r>
        <w:t> </w:t>
      </w:r>
      <w:r w:rsidRPr="008E3F52">
        <w:rPr>
          <w:lang w:val="ru-RU"/>
        </w:rPr>
        <w:t>установлено иное,</w:t>
      </w:r>
      <w:r>
        <w:t> </w:t>
      </w:r>
      <w:r w:rsidRPr="008E3F52">
        <w:rPr>
          <w:lang w:val="ru-RU"/>
        </w:rPr>
        <w:t>– форма ЛКР) согласно приложению.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7.</w:t>
      </w:r>
      <w:r>
        <w:t> </w:t>
      </w:r>
      <w:r w:rsidRPr="008E3F52">
        <w:rPr>
          <w:lang w:val="ru-RU"/>
        </w:rPr>
        <w:t>Информация о</w:t>
      </w:r>
      <w:r>
        <w:t> </w:t>
      </w:r>
      <w:r w:rsidRPr="008E3F52">
        <w:rPr>
          <w:lang w:val="ru-RU"/>
        </w:rPr>
        <w:t>лицах учетной категории подлежит хранению в</w:t>
      </w:r>
      <w:r>
        <w:t> </w:t>
      </w:r>
      <w:r w:rsidRPr="008E3F52">
        <w:rPr>
          <w:lang w:val="ru-RU"/>
        </w:rPr>
        <w:t>республиканском банке данных на</w:t>
      </w:r>
      <w:r>
        <w:t> </w:t>
      </w:r>
      <w:r w:rsidRPr="008E3F52">
        <w:rPr>
          <w:lang w:val="ru-RU"/>
        </w:rPr>
        <w:t>протяжении 75</w:t>
      </w:r>
      <w:r>
        <w:t> </w:t>
      </w:r>
      <w:r w:rsidRPr="008E3F52">
        <w:rPr>
          <w:lang w:val="ru-RU"/>
        </w:rPr>
        <w:t>лет.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8.</w:t>
      </w:r>
      <w:r>
        <w:t> </w:t>
      </w:r>
      <w:r w:rsidRPr="008E3F52">
        <w:rPr>
          <w:lang w:val="ru-RU"/>
        </w:rPr>
        <w:t>Для формирования республиканского банка данных обеспечивается создание и</w:t>
      </w:r>
      <w:r>
        <w:t> </w:t>
      </w:r>
      <w:r w:rsidRPr="008E3F52">
        <w:rPr>
          <w:lang w:val="ru-RU"/>
        </w:rPr>
        <w:t>ведение следующих локальных баз данных: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локальная база данных 1-го уровня</w:t>
      </w:r>
      <w:r>
        <w:t> </w:t>
      </w:r>
      <w:r w:rsidRPr="008E3F52">
        <w:rPr>
          <w:lang w:val="ru-RU"/>
        </w:rPr>
        <w:t>– в</w:t>
      </w:r>
      <w:r>
        <w:t> </w:t>
      </w:r>
      <w:r w:rsidRPr="008E3F52">
        <w:rPr>
          <w:lang w:val="ru-RU"/>
        </w:rPr>
        <w:t>отдельных учреждениях;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локальная база данных 2-го уровня</w:t>
      </w:r>
      <w:r>
        <w:t> </w:t>
      </w:r>
      <w:r w:rsidRPr="008E3F52">
        <w:rPr>
          <w:lang w:val="ru-RU"/>
        </w:rPr>
        <w:t>– в</w:t>
      </w:r>
      <w:r>
        <w:t> </w:t>
      </w:r>
      <w:r w:rsidRPr="008E3F52">
        <w:rPr>
          <w:lang w:val="ru-RU"/>
        </w:rPr>
        <w:t>структурных подразделениях городских, рай</w:t>
      </w:r>
      <w:r w:rsidRPr="008E3F52">
        <w:rPr>
          <w:lang w:val="ru-RU"/>
        </w:rPr>
        <w:t>онных исполнительных комитетов, местных администраций районов в</w:t>
      </w:r>
      <w:r>
        <w:t> </w:t>
      </w:r>
      <w:r w:rsidRPr="008E3F52">
        <w:rPr>
          <w:lang w:val="ru-RU"/>
        </w:rPr>
        <w:t>городах, осуществляющих государственно-властные полномочия в</w:t>
      </w:r>
      <w:r>
        <w:t> </w:t>
      </w:r>
      <w:r w:rsidRPr="008E3F52">
        <w:rPr>
          <w:lang w:val="ru-RU"/>
        </w:rPr>
        <w:t>сфере образования (далее</w:t>
      </w:r>
      <w:r>
        <w:t> </w:t>
      </w:r>
      <w:r w:rsidRPr="008E3F52">
        <w:rPr>
          <w:lang w:val="ru-RU"/>
        </w:rPr>
        <w:t>– районные (городские) отделы (управления) образования);</w:t>
      </w:r>
    </w:p>
    <w:p w:rsidR="000D1632" w:rsidRDefault="008E3F52">
      <w:pPr>
        <w:spacing w:after="60"/>
        <w:ind w:firstLine="566"/>
        <w:jc w:val="both"/>
      </w:pPr>
      <w:r w:rsidRPr="008E3F52">
        <w:rPr>
          <w:lang w:val="ru-RU"/>
        </w:rPr>
        <w:t>локальная база данных 3-го уровня</w:t>
      </w:r>
      <w:r>
        <w:t> </w:t>
      </w:r>
      <w:r w:rsidRPr="008E3F52">
        <w:rPr>
          <w:lang w:val="ru-RU"/>
        </w:rPr>
        <w:t>– в</w:t>
      </w:r>
      <w:r>
        <w:t> </w:t>
      </w:r>
      <w:r w:rsidRPr="008E3F52">
        <w:rPr>
          <w:lang w:val="ru-RU"/>
        </w:rPr>
        <w:t>структурных</w:t>
      </w:r>
      <w:r w:rsidRPr="008E3F52">
        <w:rPr>
          <w:lang w:val="ru-RU"/>
        </w:rPr>
        <w:t xml:space="preserve"> подразделениях областных и</w:t>
      </w:r>
      <w:r>
        <w:t> </w:t>
      </w:r>
      <w:r w:rsidRPr="008E3F52">
        <w:rPr>
          <w:lang w:val="ru-RU"/>
        </w:rPr>
        <w:t>Минского городского исполнительных комитетов, осуществляющих государственно-</w:t>
      </w:r>
      <w:r w:rsidRPr="008E3F52">
        <w:rPr>
          <w:lang w:val="ru-RU"/>
        </w:rPr>
        <w:lastRenderedPageBreak/>
        <w:t>властные полномочия в</w:t>
      </w:r>
      <w:r>
        <w:t> </w:t>
      </w:r>
      <w:r w:rsidRPr="008E3F52">
        <w:rPr>
          <w:lang w:val="ru-RU"/>
        </w:rPr>
        <w:t>сфере образования (далее</w:t>
      </w:r>
      <w:r>
        <w:t> </w:t>
      </w:r>
      <w:r w:rsidRPr="008E3F52">
        <w:rPr>
          <w:lang w:val="ru-RU"/>
        </w:rPr>
        <w:t>– управления образования облисполкомов и</w:t>
      </w:r>
      <w:r>
        <w:t> </w:t>
      </w:r>
      <w:r w:rsidRPr="008E3F52">
        <w:rPr>
          <w:lang w:val="ru-RU"/>
        </w:rPr>
        <w:t>комитет по</w:t>
      </w:r>
      <w:r>
        <w:t> </w:t>
      </w:r>
      <w:r w:rsidRPr="008E3F52">
        <w:rPr>
          <w:lang w:val="ru-RU"/>
        </w:rPr>
        <w:t xml:space="preserve">образованию </w:t>
      </w:r>
      <w:r>
        <w:t>Мингорисполкома).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9.</w:t>
      </w:r>
      <w:r>
        <w:t> </w:t>
      </w:r>
      <w:r w:rsidRPr="008E3F52">
        <w:rPr>
          <w:lang w:val="ru-RU"/>
        </w:rPr>
        <w:t>Локальные базы данны</w:t>
      </w:r>
      <w:r w:rsidRPr="008E3F52">
        <w:rPr>
          <w:lang w:val="ru-RU"/>
        </w:rPr>
        <w:t>х 1-го уровня формируются учреждениями и</w:t>
      </w:r>
      <w:r>
        <w:t> </w:t>
      </w:r>
      <w:r w:rsidRPr="008E3F52">
        <w:rPr>
          <w:lang w:val="ru-RU"/>
        </w:rPr>
        <w:t>включают информацию о</w:t>
      </w:r>
      <w:r>
        <w:t> </w:t>
      </w:r>
      <w:r w:rsidRPr="008E3F52">
        <w:rPr>
          <w:lang w:val="ru-RU"/>
        </w:rPr>
        <w:t>детях-сиротах, детях, оставшихся без попечения родителей, а</w:t>
      </w:r>
      <w:r>
        <w:t> </w:t>
      </w:r>
      <w:r w:rsidRPr="008E3F52">
        <w:rPr>
          <w:lang w:val="ru-RU"/>
        </w:rPr>
        <w:t>также лицах из</w:t>
      </w:r>
      <w:r>
        <w:t> </w:t>
      </w:r>
      <w:r w:rsidRPr="008E3F52">
        <w:rPr>
          <w:lang w:val="ru-RU"/>
        </w:rPr>
        <w:t>числа детей-сирот и</w:t>
      </w:r>
      <w:r>
        <w:t> </w:t>
      </w:r>
      <w:r w:rsidRPr="008E3F52">
        <w:rPr>
          <w:lang w:val="ru-RU"/>
        </w:rPr>
        <w:t>детей, оставшихся без попечения родителей, которым предоставлено (ранее было предоставлено) госуда</w:t>
      </w:r>
      <w:r w:rsidRPr="008E3F52">
        <w:rPr>
          <w:lang w:val="ru-RU"/>
        </w:rPr>
        <w:t>рственное обеспечение по</w:t>
      </w:r>
      <w:r>
        <w:t> </w:t>
      </w:r>
      <w:r w:rsidRPr="008E3F52">
        <w:rPr>
          <w:lang w:val="ru-RU"/>
        </w:rPr>
        <w:t>приказу руководителей соответствующих учреждений, в</w:t>
      </w:r>
      <w:r>
        <w:t> </w:t>
      </w:r>
      <w:r w:rsidRPr="008E3F52">
        <w:rPr>
          <w:lang w:val="ru-RU"/>
        </w:rPr>
        <w:t>том числе о</w:t>
      </w:r>
      <w:r>
        <w:t> </w:t>
      </w:r>
      <w:r w:rsidRPr="008E3F52">
        <w:rPr>
          <w:lang w:val="ru-RU"/>
        </w:rPr>
        <w:t>детях, признанных нуждающимися в</w:t>
      </w:r>
      <w:r>
        <w:t> </w:t>
      </w:r>
      <w:r w:rsidRPr="008E3F52">
        <w:rPr>
          <w:lang w:val="ru-RU"/>
        </w:rPr>
        <w:t>государственной защите решениями КДН.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10.</w:t>
      </w:r>
      <w:r>
        <w:t> </w:t>
      </w:r>
      <w:r w:rsidRPr="008E3F52">
        <w:rPr>
          <w:lang w:val="ru-RU"/>
        </w:rPr>
        <w:t>Локальные базы данных 2-го уровня формируются в</w:t>
      </w:r>
      <w:r>
        <w:t> </w:t>
      </w:r>
      <w:r w:rsidRPr="008E3F52">
        <w:rPr>
          <w:lang w:val="ru-RU"/>
        </w:rPr>
        <w:t>районных (городских) отделах (управлениях) о</w:t>
      </w:r>
      <w:r w:rsidRPr="008E3F52">
        <w:rPr>
          <w:lang w:val="ru-RU"/>
        </w:rPr>
        <w:t>бразования, включают информацию о</w:t>
      </w:r>
      <w:r>
        <w:t> </w:t>
      </w:r>
      <w:r w:rsidRPr="008E3F52">
        <w:rPr>
          <w:lang w:val="ru-RU"/>
        </w:rPr>
        <w:t>детях-сиротах, детях, оставшихся без попечения родителей, находящихся (ранее находившихся) на</w:t>
      </w:r>
      <w:r>
        <w:t> </w:t>
      </w:r>
      <w:r w:rsidRPr="008E3F52">
        <w:rPr>
          <w:lang w:val="ru-RU"/>
        </w:rPr>
        <w:t>воспитании в</w:t>
      </w:r>
      <w:r>
        <w:t> </w:t>
      </w:r>
      <w:r w:rsidRPr="008E3F52">
        <w:rPr>
          <w:lang w:val="ru-RU"/>
        </w:rPr>
        <w:t>опекунских, приемных семьях, детских домах семейного типа, и</w:t>
      </w:r>
      <w:r>
        <w:t> </w:t>
      </w:r>
      <w:r w:rsidRPr="008E3F52">
        <w:rPr>
          <w:lang w:val="ru-RU"/>
        </w:rPr>
        <w:t>предоставляемую в</w:t>
      </w:r>
      <w:r>
        <w:t> </w:t>
      </w:r>
      <w:r w:rsidRPr="008E3F52">
        <w:rPr>
          <w:lang w:val="ru-RU"/>
        </w:rPr>
        <w:t>срок, установленный абзацем вторым ч</w:t>
      </w:r>
      <w:r w:rsidRPr="008E3F52">
        <w:rPr>
          <w:lang w:val="ru-RU"/>
        </w:rPr>
        <w:t>асти первой пункта</w:t>
      </w:r>
      <w:r>
        <w:t> </w:t>
      </w:r>
      <w:r w:rsidRPr="008E3F52">
        <w:rPr>
          <w:lang w:val="ru-RU"/>
        </w:rPr>
        <w:t>18 настоящего Положения, информацию локальных баз данных 1-го уровня, сформированных в</w:t>
      </w:r>
      <w:r>
        <w:t> </w:t>
      </w:r>
      <w:r w:rsidRPr="008E3F52">
        <w:rPr>
          <w:lang w:val="ru-RU"/>
        </w:rPr>
        <w:t>учреждениях, расположенных на</w:t>
      </w:r>
      <w:r>
        <w:t> </w:t>
      </w:r>
      <w:r w:rsidRPr="008E3F52">
        <w:rPr>
          <w:lang w:val="ru-RU"/>
        </w:rPr>
        <w:t>территории соответствующего района (города, района в</w:t>
      </w:r>
      <w:r>
        <w:t> </w:t>
      </w:r>
      <w:r w:rsidRPr="008E3F52">
        <w:rPr>
          <w:lang w:val="ru-RU"/>
        </w:rPr>
        <w:t>городе).</w:t>
      </w:r>
    </w:p>
    <w:p w:rsidR="000D1632" w:rsidRDefault="008E3F52">
      <w:pPr>
        <w:spacing w:after="60"/>
        <w:ind w:firstLine="566"/>
        <w:jc w:val="both"/>
      </w:pPr>
      <w:r w:rsidRPr="008E3F52">
        <w:rPr>
          <w:lang w:val="ru-RU"/>
        </w:rPr>
        <w:t>11.</w:t>
      </w:r>
      <w:r>
        <w:t> </w:t>
      </w:r>
      <w:r w:rsidRPr="008E3F52">
        <w:rPr>
          <w:lang w:val="ru-RU"/>
        </w:rPr>
        <w:t>Локальные базы данных 3-го уровня формируются в</w:t>
      </w:r>
      <w:r>
        <w:t> </w:t>
      </w:r>
      <w:r w:rsidRPr="008E3F52">
        <w:rPr>
          <w:lang w:val="ru-RU"/>
        </w:rPr>
        <w:t>управл</w:t>
      </w:r>
      <w:r w:rsidRPr="008E3F52">
        <w:rPr>
          <w:lang w:val="ru-RU"/>
        </w:rPr>
        <w:t>ениях образования облисполкомов и</w:t>
      </w:r>
      <w:r>
        <w:t> </w:t>
      </w:r>
      <w:r w:rsidRPr="008E3F52">
        <w:rPr>
          <w:lang w:val="ru-RU"/>
        </w:rPr>
        <w:t>в</w:t>
      </w:r>
      <w:r>
        <w:t> </w:t>
      </w:r>
      <w:r w:rsidRPr="008E3F52">
        <w:rPr>
          <w:lang w:val="ru-RU"/>
        </w:rPr>
        <w:t>комитете по</w:t>
      </w:r>
      <w:r>
        <w:t> </w:t>
      </w:r>
      <w:r w:rsidRPr="008E3F52">
        <w:rPr>
          <w:lang w:val="ru-RU"/>
        </w:rPr>
        <w:t xml:space="preserve">образованию </w:t>
      </w:r>
      <w:r>
        <w:t>Мингорисполкома путем объединения информации локальных баз данных 2-го уровня, сформированных на территории соответствующей области (г. Минска).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12.</w:t>
      </w:r>
      <w:r>
        <w:t> </w:t>
      </w:r>
      <w:r w:rsidRPr="008E3F52">
        <w:rPr>
          <w:lang w:val="ru-RU"/>
        </w:rPr>
        <w:t>Республиканский банк данных формируется путем о</w:t>
      </w:r>
      <w:r w:rsidRPr="008E3F52">
        <w:rPr>
          <w:lang w:val="ru-RU"/>
        </w:rPr>
        <w:t>бъединения информации локальных баз данных 3-го уровня.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13.</w:t>
      </w:r>
      <w:r>
        <w:t> </w:t>
      </w:r>
      <w:r w:rsidRPr="008E3F52">
        <w:rPr>
          <w:lang w:val="ru-RU"/>
        </w:rPr>
        <w:t>Организационно-методическое, техническое и</w:t>
      </w:r>
      <w:r>
        <w:t> </w:t>
      </w:r>
      <w:r w:rsidRPr="008E3F52">
        <w:rPr>
          <w:lang w:val="ru-RU"/>
        </w:rPr>
        <w:t>кадровое обеспечение функционирования республиканского банка данных и</w:t>
      </w:r>
      <w:r>
        <w:t> </w:t>
      </w:r>
      <w:r w:rsidRPr="008E3F52">
        <w:rPr>
          <w:lang w:val="ru-RU"/>
        </w:rPr>
        <w:t>локальных баз данных в</w:t>
      </w:r>
      <w:r>
        <w:t> </w:t>
      </w:r>
      <w:r w:rsidRPr="008E3F52">
        <w:rPr>
          <w:lang w:val="ru-RU"/>
        </w:rPr>
        <w:t>пределах своей компетенции осуществляют: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13.1.</w:t>
      </w:r>
      <w:r>
        <w:t> </w:t>
      </w:r>
      <w:r w:rsidRPr="008E3F52">
        <w:rPr>
          <w:lang w:val="ru-RU"/>
        </w:rPr>
        <w:t>республиканск</w:t>
      </w:r>
      <w:r w:rsidRPr="008E3F52">
        <w:rPr>
          <w:lang w:val="ru-RU"/>
        </w:rPr>
        <w:t>ого банка данных</w:t>
      </w:r>
      <w:r>
        <w:t> </w:t>
      </w:r>
      <w:r w:rsidRPr="008E3F52">
        <w:rPr>
          <w:lang w:val="ru-RU"/>
        </w:rPr>
        <w:t>– Министерство образования и</w:t>
      </w:r>
      <w:r>
        <w:t> </w:t>
      </w:r>
      <w:r w:rsidRPr="008E3F52">
        <w:rPr>
          <w:lang w:val="ru-RU"/>
        </w:rPr>
        <w:t>ГИАЦ Минобразования;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13.2.</w:t>
      </w:r>
      <w:r>
        <w:t> </w:t>
      </w:r>
      <w:r w:rsidRPr="008E3F52">
        <w:rPr>
          <w:lang w:val="ru-RU"/>
        </w:rPr>
        <w:t>локальных баз данных 3-го уровня</w:t>
      </w:r>
      <w:r>
        <w:t> </w:t>
      </w:r>
      <w:r w:rsidRPr="008E3F52">
        <w:rPr>
          <w:lang w:val="ru-RU"/>
        </w:rPr>
        <w:t>– областные (Минский городской) исполнительные комитеты или уполномоченные ими организации;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13.3.</w:t>
      </w:r>
      <w:r>
        <w:t> </w:t>
      </w:r>
      <w:r w:rsidRPr="008E3F52">
        <w:rPr>
          <w:lang w:val="ru-RU"/>
        </w:rPr>
        <w:t>локальных баз данных 2-го уровня</w:t>
      </w:r>
      <w:r>
        <w:t> </w:t>
      </w:r>
      <w:r w:rsidRPr="008E3F52">
        <w:rPr>
          <w:lang w:val="ru-RU"/>
        </w:rPr>
        <w:t>– районные (городск</w:t>
      </w:r>
      <w:r w:rsidRPr="008E3F52">
        <w:rPr>
          <w:lang w:val="ru-RU"/>
        </w:rPr>
        <w:t>ие) отделы (управления) образования;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13.4.</w:t>
      </w:r>
      <w:r>
        <w:t> </w:t>
      </w:r>
      <w:r w:rsidRPr="008E3F52">
        <w:rPr>
          <w:lang w:val="ru-RU"/>
        </w:rPr>
        <w:t>локальных баз данных 1-го уровня</w:t>
      </w:r>
      <w:r>
        <w:t> </w:t>
      </w:r>
      <w:r w:rsidRPr="008E3F52">
        <w:rPr>
          <w:lang w:val="ru-RU"/>
        </w:rPr>
        <w:t>– администрации соответствующих учреждений или организаций, уполномоченных вышестоящим органом управления.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14.</w:t>
      </w:r>
      <w:r>
        <w:t> </w:t>
      </w:r>
      <w:r w:rsidRPr="008E3F52">
        <w:rPr>
          <w:lang w:val="ru-RU"/>
        </w:rPr>
        <w:t>Должностные лица государственных органов (учреждений), на</w:t>
      </w:r>
      <w:r>
        <w:t> </w:t>
      </w:r>
      <w:r w:rsidRPr="008E3F52">
        <w:rPr>
          <w:lang w:val="ru-RU"/>
        </w:rPr>
        <w:t>которых воз</w:t>
      </w:r>
      <w:r w:rsidRPr="008E3F52">
        <w:rPr>
          <w:lang w:val="ru-RU"/>
        </w:rPr>
        <w:t>ложены обязанности по</w:t>
      </w:r>
      <w:r>
        <w:t> </w:t>
      </w:r>
      <w:r w:rsidRPr="008E3F52">
        <w:rPr>
          <w:lang w:val="ru-RU"/>
        </w:rPr>
        <w:t>созданию и</w:t>
      </w:r>
      <w:r>
        <w:t> </w:t>
      </w:r>
      <w:r w:rsidRPr="008E3F52">
        <w:rPr>
          <w:lang w:val="ru-RU"/>
        </w:rPr>
        <w:t>ведению локальных баз данных 1, 2, 3-го уровней, обеспечивают достоверность, своевременность предоставления, защиту сведений, содержащихся в</w:t>
      </w:r>
      <w:r>
        <w:t> </w:t>
      </w:r>
      <w:r w:rsidRPr="008E3F52">
        <w:rPr>
          <w:lang w:val="ru-RU"/>
        </w:rPr>
        <w:t>соответствующих базах данных.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15.</w:t>
      </w:r>
      <w:r>
        <w:t> </w:t>
      </w:r>
      <w:r w:rsidRPr="008E3F52">
        <w:rPr>
          <w:lang w:val="ru-RU"/>
        </w:rPr>
        <w:t>Создание локальных баз данных 1, 2, 3-го уровней</w:t>
      </w:r>
      <w:r w:rsidRPr="008E3F52">
        <w:rPr>
          <w:lang w:val="ru-RU"/>
        </w:rPr>
        <w:t xml:space="preserve"> и</w:t>
      </w:r>
      <w:r>
        <w:t> </w:t>
      </w:r>
      <w:r w:rsidRPr="008E3F52">
        <w:rPr>
          <w:lang w:val="ru-RU"/>
        </w:rPr>
        <w:t>республиканского банка данных осуществляется с</w:t>
      </w:r>
      <w:r>
        <w:t> </w:t>
      </w:r>
      <w:r w:rsidRPr="008E3F52">
        <w:rPr>
          <w:lang w:val="ru-RU"/>
        </w:rPr>
        <w:t>использованием специальных лицензионных ключей, выдачу которых осуществляет ГИАЦ Минобразования.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16.</w:t>
      </w:r>
      <w:r>
        <w:t> </w:t>
      </w:r>
      <w:r w:rsidRPr="008E3F52">
        <w:rPr>
          <w:lang w:val="ru-RU"/>
        </w:rPr>
        <w:t>Ведение локальных баз данных 1, 2, 3-го уровней и</w:t>
      </w:r>
      <w:r>
        <w:t> </w:t>
      </w:r>
      <w:r w:rsidRPr="008E3F52">
        <w:rPr>
          <w:lang w:val="ru-RU"/>
        </w:rPr>
        <w:t xml:space="preserve">республиканского банка данных выполняется назначенными </w:t>
      </w:r>
      <w:r w:rsidRPr="008E3F52">
        <w:rPr>
          <w:lang w:val="ru-RU"/>
        </w:rPr>
        <w:t>приказами руководителей государственных органов, учреждений специалистами</w:t>
      </w:r>
      <w:r>
        <w:t> </w:t>
      </w:r>
      <w:r w:rsidRPr="008E3F52">
        <w:rPr>
          <w:lang w:val="ru-RU"/>
        </w:rPr>
        <w:t>– администраторами локальных баз данных, обладающими необходимыми знаниями в</w:t>
      </w:r>
      <w:r>
        <w:t> </w:t>
      </w:r>
      <w:r w:rsidRPr="008E3F52">
        <w:rPr>
          <w:lang w:val="ru-RU"/>
        </w:rPr>
        <w:t xml:space="preserve">предметной области, достаточными навыками работы </w:t>
      </w:r>
      <w:r w:rsidRPr="008E3F52">
        <w:rPr>
          <w:lang w:val="ru-RU"/>
        </w:rPr>
        <w:lastRenderedPageBreak/>
        <w:t>на</w:t>
      </w:r>
      <w:r>
        <w:t> </w:t>
      </w:r>
      <w:r w:rsidRPr="008E3F52">
        <w:rPr>
          <w:lang w:val="ru-RU"/>
        </w:rPr>
        <w:t>компьютере с</w:t>
      </w:r>
      <w:r>
        <w:t> </w:t>
      </w:r>
      <w:r w:rsidRPr="008E3F52">
        <w:rPr>
          <w:lang w:val="ru-RU"/>
        </w:rPr>
        <w:t>офисными приложениями, а</w:t>
      </w:r>
      <w:r>
        <w:t> </w:t>
      </w:r>
      <w:r w:rsidRPr="008E3F52">
        <w:rPr>
          <w:lang w:val="ru-RU"/>
        </w:rPr>
        <w:t xml:space="preserve">также знаниями </w:t>
      </w:r>
      <w:r w:rsidRPr="008E3F52">
        <w:rPr>
          <w:lang w:val="ru-RU"/>
        </w:rPr>
        <w:t>основ информационной безопасности при работе на</w:t>
      </w:r>
      <w:r>
        <w:t> </w:t>
      </w:r>
      <w:r w:rsidRPr="008E3F52">
        <w:rPr>
          <w:lang w:val="ru-RU"/>
        </w:rPr>
        <w:t>компьютере.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Информация о</w:t>
      </w:r>
      <w:r>
        <w:t> </w:t>
      </w:r>
      <w:r w:rsidRPr="008E3F52">
        <w:rPr>
          <w:lang w:val="ru-RU"/>
        </w:rPr>
        <w:t>начислении и</w:t>
      </w:r>
      <w:r>
        <w:t> </w:t>
      </w:r>
      <w:r w:rsidRPr="008E3F52">
        <w:rPr>
          <w:lang w:val="ru-RU"/>
        </w:rPr>
        <w:t>возмещении расходов по</w:t>
      </w:r>
      <w:r>
        <w:t> </w:t>
      </w:r>
      <w:r w:rsidRPr="008E3F52">
        <w:rPr>
          <w:lang w:val="ru-RU"/>
        </w:rPr>
        <w:t>содержанию детей вносится в</w:t>
      </w:r>
      <w:r>
        <w:t> </w:t>
      </w:r>
      <w:r w:rsidRPr="008E3F52">
        <w:rPr>
          <w:lang w:val="ru-RU"/>
        </w:rPr>
        <w:t>локальные базы данных назначенными приказами руководителей государственных органов, учреждений бухгалтерами (учреждений</w:t>
      </w:r>
      <w:r w:rsidRPr="008E3F52">
        <w:rPr>
          <w:lang w:val="ru-RU"/>
        </w:rPr>
        <w:t>), на</w:t>
      </w:r>
      <w:r>
        <w:t> </w:t>
      </w:r>
      <w:r w:rsidRPr="008E3F52">
        <w:rPr>
          <w:lang w:val="ru-RU"/>
        </w:rPr>
        <w:t>которых возложены обязанности по</w:t>
      </w:r>
      <w:r>
        <w:t> </w:t>
      </w:r>
      <w:r w:rsidRPr="008E3F52">
        <w:rPr>
          <w:lang w:val="ru-RU"/>
        </w:rPr>
        <w:t>созданию и</w:t>
      </w:r>
      <w:r>
        <w:t> </w:t>
      </w:r>
      <w:r w:rsidRPr="008E3F52">
        <w:rPr>
          <w:lang w:val="ru-RU"/>
        </w:rPr>
        <w:t>ведению локальных баз данных 1-го и</w:t>
      </w:r>
      <w:r>
        <w:t> </w:t>
      </w:r>
      <w:r w:rsidRPr="008E3F52">
        <w:rPr>
          <w:lang w:val="ru-RU"/>
        </w:rPr>
        <w:t>2-го уровней.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17.</w:t>
      </w:r>
      <w:r>
        <w:t> </w:t>
      </w:r>
      <w:r w:rsidRPr="008E3F52">
        <w:rPr>
          <w:lang w:val="ru-RU"/>
        </w:rPr>
        <w:t>В целях поддержания в</w:t>
      </w:r>
      <w:r>
        <w:t> </w:t>
      </w:r>
      <w:r w:rsidRPr="008E3F52">
        <w:rPr>
          <w:lang w:val="ru-RU"/>
        </w:rPr>
        <w:t>актуальном состоянии информации локальных баз данных 1, 2, 3-го уровней и</w:t>
      </w:r>
      <w:r>
        <w:t> </w:t>
      </w:r>
      <w:r w:rsidRPr="008E3F52">
        <w:rPr>
          <w:lang w:val="ru-RU"/>
        </w:rPr>
        <w:t>республиканского банка данных проводится их актуализация.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Отчетным периодом для</w:t>
      </w:r>
      <w:r>
        <w:t> </w:t>
      </w:r>
      <w:r w:rsidRPr="008E3F52">
        <w:rPr>
          <w:lang w:val="ru-RU"/>
        </w:rPr>
        <w:t>актуализации локальных баз данных 1, 2, 3-го уровней и</w:t>
      </w:r>
      <w:r>
        <w:t> </w:t>
      </w:r>
      <w:r w:rsidRPr="008E3F52">
        <w:rPr>
          <w:lang w:val="ru-RU"/>
        </w:rPr>
        <w:t>республиканского банк</w:t>
      </w:r>
      <w:r w:rsidRPr="008E3F52">
        <w:rPr>
          <w:lang w:val="ru-RU"/>
        </w:rPr>
        <w:t>а данных является квартал.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18.</w:t>
      </w:r>
      <w:r>
        <w:t> </w:t>
      </w:r>
      <w:r w:rsidRPr="008E3F52">
        <w:rPr>
          <w:lang w:val="ru-RU"/>
        </w:rPr>
        <w:t>Сроки предоставления актуализированных сведений: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локальных баз данных 1-го уровня соответствующему территориальному районному (городскому) отделу (управлению) образования</w:t>
      </w:r>
      <w:r>
        <w:t> </w:t>
      </w:r>
      <w:r w:rsidRPr="008E3F52">
        <w:rPr>
          <w:lang w:val="ru-RU"/>
        </w:rPr>
        <w:t>– не</w:t>
      </w:r>
      <w:r>
        <w:t> </w:t>
      </w:r>
      <w:r w:rsidRPr="008E3F52">
        <w:rPr>
          <w:lang w:val="ru-RU"/>
        </w:rPr>
        <w:t>позднее 7-го числа месяца, следующего за</w:t>
      </w:r>
      <w:r>
        <w:t> </w:t>
      </w:r>
      <w:r w:rsidRPr="008E3F52">
        <w:rPr>
          <w:lang w:val="ru-RU"/>
        </w:rPr>
        <w:t>истекшим</w:t>
      </w:r>
      <w:r w:rsidRPr="008E3F52">
        <w:rPr>
          <w:lang w:val="ru-RU"/>
        </w:rPr>
        <w:t xml:space="preserve"> кварталом;</w:t>
      </w:r>
    </w:p>
    <w:p w:rsidR="000D1632" w:rsidRDefault="008E3F52">
      <w:pPr>
        <w:spacing w:after="60"/>
        <w:ind w:firstLine="566"/>
        <w:jc w:val="both"/>
      </w:pPr>
      <w:r w:rsidRPr="008E3F52">
        <w:rPr>
          <w:lang w:val="ru-RU"/>
        </w:rPr>
        <w:t>локальных баз данных 2-го уровня соответствующему управлению образования облисполкома, комитету по</w:t>
      </w:r>
      <w:r>
        <w:t> </w:t>
      </w:r>
      <w:r w:rsidRPr="008E3F52">
        <w:rPr>
          <w:lang w:val="ru-RU"/>
        </w:rPr>
        <w:t xml:space="preserve">образованию </w:t>
      </w:r>
      <w:r>
        <w:t>Мингорисполкома – не позднее 10-го числа месяца, следующего за истекшим кварталом;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локальных баз данных 3-го уровня ГИАЦ Минобразован</w:t>
      </w:r>
      <w:r w:rsidRPr="008E3F52">
        <w:rPr>
          <w:lang w:val="ru-RU"/>
        </w:rPr>
        <w:t>ия</w:t>
      </w:r>
      <w:r>
        <w:t> </w:t>
      </w:r>
      <w:r w:rsidRPr="008E3F52">
        <w:rPr>
          <w:lang w:val="ru-RU"/>
        </w:rPr>
        <w:t>– не</w:t>
      </w:r>
      <w:r>
        <w:t> </w:t>
      </w:r>
      <w:r w:rsidRPr="008E3F52">
        <w:rPr>
          <w:lang w:val="ru-RU"/>
        </w:rPr>
        <w:t>позднее 20-го числа месяца, следующего за</w:t>
      </w:r>
      <w:r>
        <w:t> </w:t>
      </w:r>
      <w:r w:rsidRPr="008E3F52">
        <w:rPr>
          <w:lang w:val="ru-RU"/>
        </w:rPr>
        <w:t>истекшим кварталом.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ГИАЦ Минобразования предоставляет республиканский банк данных Министерству образования не</w:t>
      </w:r>
      <w:r>
        <w:t> </w:t>
      </w:r>
      <w:r w:rsidRPr="008E3F52">
        <w:rPr>
          <w:lang w:val="ru-RU"/>
        </w:rPr>
        <w:t>позднее 30-го числа месяца, следующего за</w:t>
      </w:r>
      <w:r>
        <w:t> </w:t>
      </w:r>
      <w:r w:rsidRPr="008E3F52">
        <w:rPr>
          <w:lang w:val="ru-RU"/>
        </w:rPr>
        <w:t>отчетным кварталом.</w:t>
      </w:r>
    </w:p>
    <w:p w:rsidR="000D1632" w:rsidRPr="008E3F52" w:rsidRDefault="008E3F52">
      <w:pPr>
        <w:spacing w:before="240" w:after="240"/>
        <w:jc w:val="center"/>
        <w:rPr>
          <w:lang w:val="ru-RU"/>
        </w:rPr>
      </w:pPr>
      <w:r w:rsidRPr="008E3F52">
        <w:rPr>
          <w:b/>
          <w:bCs/>
          <w:caps/>
          <w:lang w:val="ru-RU"/>
        </w:rPr>
        <w:t>ГЛАВА 3</w:t>
      </w:r>
      <w:r w:rsidRPr="008E3F52">
        <w:rPr>
          <w:lang w:val="ru-RU"/>
        </w:rPr>
        <w:br/>
      </w:r>
      <w:r w:rsidRPr="008E3F52">
        <w:rPr>
          <w:b/>
          <w:bCs/>
          <w:caps/>
          <w:lang w:val="ru-RU"/>
        </w:rPr>
        <w:t>ПОРЯДОК ЗАПОЛНЕНИЯ ФОРМЫ Л</w:t>
      </w:r>
      <w:r w:rsidRPr="008E3F52">
        <w:rPr>
          <w:b/>
          <w:bCs/>
          <w:caps/>
          <w:lang w:val="ru-RU"/>
        </w:rPr>
        <w:t>КР И</w:t>
      </w:r>
      <w:r>
        <w:rPr>
          <w:b/>
          <w:bCs/>
          <w:caps/>
        </w:rPr>
        <w:t> </w:t>
      </w:r>
      <w:r w:rsidRPr="008E3F52">
        <w:rPr>
          <w:b/>
          <w:bCs/>
          <w:caps/>
          <w:lang w:val="ru-RU"/>
        </w:rPr>
        <w:t>ВЕДЕНИЯ ЛОКАЛЬНЫХ БАЗ ДАННЫХ В</w:t>
      </w:r>
      <w:r>
        <w:rPr>
          <w:b/>
          <w:bCs/>
          <w:caps/>
        </w:rPr>
        <w:t> </w:t>
      </w:r>
      <w:r w:rsidRPr="008E3F52">
        <w:rPr>
          <w:b/>
          <w:bCs/>
          <w:caps/>
          <w:lang w:val="ru-RU"/>
        </w:rPr>
        <w:t>ЭЛЕКТРОННОМ ВИДЕ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19.</w:t>
      </w:r>
      <w:r>
        <w:t> </w:t>
      </w:r>
      <w:r w:rsidRPr="008E3F52">
        <w:rPr>
          <w:lang w:val="ru-RU"/>
        </w:rPr>
        <w:t>Форма ЛКР заполняется на</w:t>
      </w:r>
      <w:r>
        <w:t> </w:t>
      </w:r>
      <w:r w:rsidRPr="008E3F52">
        <w:rPr>
          <w:lang w:val="ru-RU"/>
        </w:rPr>
        <w:t>каждое вновь прибывшее и</w:t>
      </w:r>
      <w:r>
        <w:t> </w:t>
      </w:r>
      <w:r w:rsidRPr="008E3F52">
        <w:rPr>
          <w:lang w:val="ru-RU"/>
        </w:rPr>
        <w:t>вновь выявленное лицо учетной категории, подлежащее учету в</w:t>
      </w:r>
      <w:r>
        <w:t> </w:t>
      </w:r>
      <w:r w:rsidRPr="008E3F52">
        <w:rPr>
          <w:lang w:val="ru-RU"/>
        </w:rPr>
        <w:t>учреждении либо в</w:t>
      </w:r>
      <w:r>
        <w:t> </w:t>
      </w:r>
      <w:r w:rsidRPr="008E3F52">
        <w:rPr>
          <w:lang w:val="ru-RU"/>
        </w:rPr>
        <w:t>районном (городском) отделе (управлении) образования в</w:t>
      </w:r>
      <w:r>
        <w:t> </w:t>
      </w:r>
      <w:r w:rsidRPr="008E3F52">
        <w:rPr>
          <w:lang w:val="ru-RU"/>
        </w:rPr>
        <w:t>случае устройств</w:t>
      </w:r>
      <w:r w:rsidRPr="008E3F52">
        <w:rPr>
          <w:lang w:val="ru-RU"/>
        </w:rPr>
        <w:t>а его на</w:t>
      </w:r>
      <w:r>
        <w:t> </w:t>
      </w:r>
      <w:r w:rsidRPr="008E3F52">
        <w:rPr>
          <w:lang w:val="ru-RU"/>
        </w:rPr>
        <w:t>воспитание в</w:t>
      </w:r>
      <w:r>
        <w:t> </w:t>
      </w:r>
      <w:r w:rsidRPr="008E3F52">
        <w:rPr>
          <w:lang w:val="ru-RU"/>
        </w:rPr>
        <w:t>опекунскую или приемную семью, детский дом семейного типа.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20.</w:t>
      </w:r>
      <w:r>
        <w:t> </w:t>
      </w:r>
      <w:r w:rsidRPr="008E3F52">
        <w:rPr>
          <w:lang w:val="ru-RU"/>
        </w:rPr>
        <w:t>Значения всех показателей формы ЛКР заполняются строго на</w:t>
      </w:r>
      <w:r>
        <w:t> </w:t>
      </w:r>
      <w:r w:rsidRPr="008E3F52">
        <w:rPr>
          <w:lang w:val="ru-RU"/>
        </w:rPr>
        <w:t>основании соответствующих документов (паспортов или иных документов, удостоверяющих личность, решений органов опе</w:t>
      </w:r>
      <w:r w:rsidRPr="008E3F52">
        <w:rPr>
          <w:lang w:val="ru-RU"/>
        </w:rPr>
        <w:t>ки и</w:t>
      </w:r>
      <w:r>
        <w:t> </w:t>
      </w:r>
      <w:r w:rsidRPr="008E3F52">
        <w:rPr>
          <w:lang w:val="ru-RU"/>
        </w:rPr>
        <w:t>попечительства (в</w:t>
      </w:r>
      <w:r>
        <w:t> </w:t>
      </w:r>
      <w:r w:rsidRPr="008E3F52">
        <w:rPr>
          <w:lang w:val="ru-RU"/>
        </w:rPr>
        <w:t>том числе решений КДН), судебных постановлений (решений, определений, постановлений) (далее, если не</w:t>
      </w:r>
      <w:r>
        <w:t> </w:t>
      </w:r>
      <w:r w:rsidRPr="008E3F52">
        <w:rPr>
          <w:lang w:val="ru-RU"/>
        </w:rPr>
        <w:t>установлено иное,</w:t>
      </w:r>
      <w:r>
        <w:t> </w:t>
      </w:r>
      <w:r w:rsidRPr="008E3F52">
        <w:rPr>
          <w:lang w:val="ru-RU"/>
        </w:rPr>
        <w:t>– решение суда), исполнительных надписей нотариуса, журналов учета, приказов, личных дел, документов бухгалтерског</w:t>
      </w:r>
      <w:r w:rsidRPr="008E3F52">
        <w:rPr>
          <w:lang w:val="ru-RU"/>
        </w:rPr>
        <w:t>о учета и</w:t>
      </w:r>
      <w:r>
        <w:t> </w:t>
      </w:r>
      <w:r w:rsidRPr="008E3F52">
        <w:rPr>
          <w:lang w:val="ru-RU"/>
        </w:rPr>
        <w:t>иных документов).</w:t>
      </w:r>
    </w:p>
    <w:p w:rsidR="000D1632" w:rsidRDefault="008E3F52">
      <w:pPr>
        <w:spacing w:after="60"/>
        <w:ind w:firstLine="566"/>
        <w:jc w:val="both"/>
      </w:pPr>
      <w:r w:rsidRPr="008E3F52">
        <w:rPr>
          <w:lang w:val="ru-RU"/>
        </w:rPr>
        <w:t>21.</w:t>
      </w:r>
      <w:r>
        <w:t> </w:t>
      </w:r>
      <w:r w:rsidRPr="008E3F52">
        <w:rPr>
          <w:lang w:val="ru-RU"/>
        </w:rPr>
        <w:t>Заполненная форма ЛКР направляется администратору локальной базы данных 1-го или 2-го уровня для</w:t>
      </w:r>
      <w:r>
        <w:t> </w:t>
      </w:r>
      <w:r w:rsidRPr="008E3F52">
        <w:rPr>
          <w:lang w:val="ru-RU"/>
        </w:rPr>
        <w:t>ввода информации в</w:t>
      </w:r>
      <w:r>
        <w:t> </w:t>
      </w:r>
      <w:r w:rsidRPr="008E3F52">
        <w:rPr>
          <w:lang w:val="ru-RU"/>
        </w:rPr>
        <w:t xml:space="preserve">соответствующую базу данных, после чего администратор локальной базы данных заполняет последнюю </w:t>
      </w:r>
      <w:r>
        <w:t>строку формы</w:t>
      </w:r>
      <w:r>
        <w:t xml:space="preserve"> «Информация введена в БД» и форма возвращается для хранения в личном деле лица учетной категории в районном (городском) отделе (управлении) образования или в учреждении.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22.</w:t>
      </w:r>
      <w:r>
        <w:t> </w:t>
      </w:r>
      <w:r w:rsidRPr="008E3F52">
        <w:rPr>
          <w:lang w:val="ru-RU"/>
        </w:rPr>
        <w:t>При прекращении государственного обеспечения лица учетной категории в</w:t>
      </w:r>
      <w:r>
        <w:t> </w:t>
      </w:r>
      <w:r w:rsidRPr="008E3F52">
        <w:rPr>
          <w:lang w:val="ru-RU"/>
        </w:rPr>
        <w:t xml:space="preserve">конкретном </w:t>
      </w:r>
      <w:r w:rsidRPr="008E3F52">
        <w:rPr>
          <w:lang w:val="ru-RU"/>
        </w:rPr>
        <w:t>учреждении или районном (городском) отделе (управлении) образования в</w:t>
      </w:r>
      <w:r>
        <w:t> </w:t>
      </w:r>
      <w:r w:rsidRPr="008E3F52">
        <w:rPr>
          <w:lang w:val="ru-RU"/>
        </w:rPr>
        <w:t>локальную базу данных вносятся значения показателей из</w:t>
      </w:r>
      <w:r>
        <w:t> </w:t>
      </w:r>
      <w:r w:rsidRPr="008E3F52">
        <w:rPr>
          <w:lang w:val="ru-RU"/>
        </w:rPr>
        <w:t xml:space="preserve">раздела </w:t>
      </w:r>
      <w:r>
        <w:t>II</w:t>
      </w:r>
      <w:r w:rsidRPr="008E3F52">
        <w:rPr>
          <w:lang w:val="ru-RU"/>
        </w:rPr>
        <w:t xml:space="preserve"> формы ЛКР, после чего актуализированная форма ЛКР выводится на</w:t>
      </w:r>
      <w:r>
        <w:t> </w:t>
      </w:r>
      <w:r w:rsidRPr="008E3F52">
        <w:rPr>
          <w:lang w:val="ru-RU"/>
        </w:rPr>
        <w:t>печать и</w:t>
      </w:r>
      <w:r>
        <w:t> </w:t>
      </w:r>
      <w:r w:rsidRPr="008E3F52">
        <w:rPr>
          <w:lang w:val="ru-RU"/>
        </w:rPr>
        <w:t>передается для</w:t>
      </w:r>
      <w:r>
        <w:t> </w:t>
      </w:r>
      <w:r w:rsidRPr="008E3F52">
        <w:rPr>
          <w:lang w:val="ru-RU"/>
        </w:rPr>
        <w:t xml:space="preserve">хранения </w:t>
      </w:r>
      <w:r w:rsidRPr="008E3F52">
        <w:rPr>
          <w:lang w:val="ru-RU"/>
        </w:rPr>
        <w:lastRenderedPageBreak/>
        <w:t>в</w:t>
      </w:r>
      <w:r>
        <w:t> </w:t>
      </w:r>
      <w:r w:rsidRPr="008E3F52">
        <w:rPr>
          <w:lang w:val="ru-RU"/>
        </w:rPr>
        <w:t>личном деле лица учетн</w:t>
      </w:r>
      <w:r w:rsidRPr="008E3F52">
        <w:rPr>
          <w:lang w:val="ru-RU"/>
        </w:rPr>
        <w:t>ой категории по</w:t>
      </w:r>
      <w:r>
        <w:t> </w:t>
      </w:r>
      <w:r w:rsidRPr="008E3F52">
        <w:rPr>
          <w:lang w:val="ru-RU"/>
        </w:rPr>
        <w:t>новому месту предоставления ему государственного обеспечения.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23.</w:t>
      </w:r>
      <w:r>
        <w:t> </w:t>
      </w:r>
      <w:r w:rsidRPr="008E3F52">
        <w:rPr>
          <w:lang w:val="ru-RU"/>
        </w:rPr>
        <w:t>Коды нужных значений показателей выбираются из</w:t>
      </w:r>
      <w:r>
        <w:t> </w:t>
      </w:r>
      <w:r w:rsidRPr="008E3F52">
        <w:rPr>
          <w:lang w:val="ru-RU"/>
        </w:rPr>
        <w:t>предложенных вариантов ответов, размещенных непосредственно в</w:t>
      </w:r>
      <w:r>
        <w:t> </w:t>
      </w:r>
      <w:r w:rsidRPr="008E3F52">
        <w:rPr>
          <w:lang w:val="ru-RU"/>
        </w:rPr>
        <w:t>форме ЛКР, и</w:t>
      </w:r>
      <w:r>
        <w:t> </w:t>
      </w:r>
      <w:r w:rsidRPr="008E3F52">
        <w:rPr>
          <w:lang w:val="ru-RU"/>
        </w:rPr>
        <w:t>помечаются (обводятся кружком или подчеркиваются). Д</w:t>
      </w:r>
      <w:r w:rsidRPr="008E3F52">
        <w:rPr>
          <w:lang w:val="ru-RU"/>
        </w:rPr>
        <w:t>ля всех показателей, кроме показателей «Гарантии права на</w:t>
      </w:r>
      <w:r>
        <w:t> </w:t>
      </w:r>
      <w:r w:rsidRPr="008E3F52">
        <w:rPr>
          <w:lang w:val="ru-RU"/>
        </w:rPr>
        <w:t>жилище», «Материальное обеспечение» и</w:t>
      </w:r>
      <w:r>
        <w:t> </w:t>
      </w:r>
      <w:r w:rsidRPr="008E3F52">
        <w:rPr>
          <w:lang w:val="ru-RU"/>
        </w:rPr>
        <w:t>«Принято судебное постановление (решение, определение, постановление)», помечается только один из</w:t>
      </w:r>
      <w:r>
        <w:t> </w:t>
      </w:r>
      <w:r w:rsidRPr="008E3F52">
        <w:rPr>
          <w:lang w:val="ru-RU"/>
        </w:rPr>
        <w:t>предложенных вариантов ответов.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ведении локальных баз данн</w:t>
      </w:r>
      <w:r w:rsidRPr="008E3F52">
        <w:rPr>
          <w:lang w:val="ru-RU"/>
        </w:rPr>
        <w:t>ых 1-го и</w:t>
      </w:r>
      <w:r>
        <w:t> </w:t>
      </w:r>
      <w:r w:rsidRPr="008E3F52">
        <w:rPr>
          <w:lang w:val="ru-RU"/>
        </w:rPr>
        <w:t>2-го уровней в</w:t>
      </w:r>
      <w:r>
        <w:t> </w:t>
      </w:r>
      <w:r w:rsidRPr="008E3F52">
        <w:rPr>
          <w:lang w:val="ru-RU"/>
        </w:rPr>
        <w:t>электронном виде значения показателей с</w:t>
      </w:r>
      <w:r>
        <w:t> </w:t>
      </w:r>
      <w:r w:rsidRPr="008E3F52">
        <w:rPr>
          <w:lang w:val="ru-RU"/>
        </w:rPr>
        <w:t>предложенными вариантами ответов выбираются из</w:t>
      </w:r>
      <w:r>
        <w:t> </w:t>
      </w:r>
      <w:r w:rsidRPr="008E3F52">
        <w:rPr>
          <w:lang w:val="ru-RU"/>
        </w:rPr>
        <w:t>справочников, формируемых разработчиком программных средств.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24.</w:t>
      </w:r>
      <w:r>
        <w:t> </w:t>
      </w:r>
      <w:r w:rsidRPr="008E3F52">
        <w:rPr>
          <w:lang w:val="ru-RU"/>
        </w:rPr>
        <w:t>Заполнение тех показателей, которые не</w:t>
      </w:r>
      <w:r>
        <w:t> </w:t>
      </w:r>
      <w:r w:rsidRPr="008E3F52">
        <w:rPr>
          <w:lang w:val="ru-RU"/>
        </w:rPr>
        <w:t>имеют предложенных вариантов ответов, ос</w:t>
      </w:r>
      <w:r w:rsidRPr="008E3F52">
        <w:rPr>
          <w:lang w:val="ru-RU"/>
        </w:rPr>
        <w:t>уществляется на</w:t>
      </w:r>
      <w:r>
        <w:t> </w:t>
      </w:r>
      <w:r w:rsidRPr="008E3F52">
        <w:rPr>
          <w:lang w:val="ru-RU"/>
        </w:rPr>
        <w:t>основании соответствующих документов разборчивым почерком на</w:t>
      </w:r>
      <w:r>
        <w:t> </w:t>
      </w:r>
      <w:r w:rsidRPr="008E3F52">
        <w:rPr>
          <w:lang w:val="ru-RU"/>
        </w:rPr>
        <w:t>русском языке чернилами или шариковой ручкой.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25.</w:t>
      </w:r>
      <w:r>
        <w:t> </w:t>
      </w:r>
      <w:r w:rsidRPr="008E3F52">
        <w:rPr>
          <w:lang w:val="ru-RU"/>
        </w:rPr>
        <w:t xml:space="preserve">Значения всех показателей «Фамилия, собственное имя, отчество (если таковое имеется)» (ребенка, законного представителя ребенка, </w:t>
      </w:r>
      <w:r w:rsidRPr="008E3F52">
        <w:rPr>
          <w:lang w:val="ru-RU"/>
        </w:rPr>
        <w:t>родителей, родных братьев и</w:t>
      </w:r>
      <w:r>
        <w:t> </w:t>
      </w:r>
      <w:r w:rsidRPr="008E3F52">
        <w:rPr>
          <w:lang w:val="ru-RU"/>
        </w:rPr>
        <w:t>сестер) указываются полностью без сокращений заглавными печатными буквами.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26.</w:t>
      </w:r>
      <w:r>
        <w:t> </w:t>
      </w:r>
      <w:r w:rsidRPr="008E3F52">
        <w:rPr>
          <w:lang w:val="ru-RU"/>
        </w:rPr>
        <w:t>Все показатели «Дата» заполняются в</w:t>
      </w:r>
      <w:r>
        <w:t> </w:t>
      </w:r>
      <w:r w:rsidRPr="008E3F52">
        <w:rPr>
          <w:lang w:val="ru-RU"/>
        </w:rPr>
        <w:t>виде: ДД.ММ.ГГГГ, где: ДД</w:t>
      </w:r>
      <w:r>
        <w:t> </w:t>
      </w:r>
      <w:r w:rsidRPr="008E3F52">
        <w:rPr>
          <w:lang w:val="ru-RU"/>
        </w:rPr>
        <w:t>– день месяца, ММ</w:t>
      </w:r>
      <w:r>
        <w:t> </w:t>
      </w:r>
      <w:r w:rsidRPr="008E3F52">
        <w:rPr>
          <w:lang w:val="ru-RU"/>
        </w:rPr>
        <w:t>– номер месяца, ГГГГ</w:t>
      </w:r>
      <w:r>
        <w:t> </w:t>
      </w:r>
      <w:r w:rsidRPr="008E3F52">
        <w:rPr>
          <w:lang w:val="ru-RU"/>
        </w:rPr>
        <w:t>– год.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Если точных сведений о</w:t>
      </w:r>
      <w:r>
        <w:t> </w:t>
      </w:r>
      <w:r w:rsidRPr="008E3F52">
        <w:rPr>
          <w:lang w:val="ru-RU"/>
        </w:rPr>
        <w:t>дате и</w:t>
      </w:r>
      <w:r>
        <w:t> </w:t>
      </w:r>
      <w:r w:rsidRPr="008E3F52">
        <w:rPr>
          <w:lang w:val="ru-RU"/>
        </w:rPr>
        <w:t>месяце рожд</w:t>
      </w:r>
      <w:r w:rsidRPr="008E3F52">
        <w:rPr>
          <w:lang w:val="ru-RU"/>
        </w:rPr>
        <w:t>ения родителей или родных братьев и</w:t>
      </w:r>
      <w:r>
        <w:t> </w:t>
      </w:r>
      <w:r w:rsidRPr="008E3F52">
        <w:rPr>
          <w:lang w:val="ru-RU"/>
        </w:rPr>
        <w:t>сестер нет, а</w:t>
      </w:r>
      <w:r>
        <w:t> </w:t>
      </w:r>
      <w:r w:rsidRPr="008E3F52">
        <w:rPr>
          <w:lang w:val="ru-RU"/>
        </w:rPr>
        <w:t>известен только год рождения, то дата указывается в</w:t>
      </w:r>
      <w:r>
        <w:t> </w:t>
      </w:r>
      <w:r w:rsidRPr="008E3F52">
        <w:rPr>
          <w:lang w:val="ru-RU"/>
        </w:rPr>
        <w:t>следующем виде: 01.01.ГГГГ, где ГГГГ</w:t>
      </w:r>
      <w:r>
        <w:t> </w:t>
      </w:r>
      <w:r w:rsidRPr="008E3F52">
        <w:rPr>
          <w:lang w:val="ru-RU"/>
        </w:rPr>
        <w:t>– известный год рождения. Если известен год и</w:t>
      </w:r>
      <w:r>
        <w:t> </w:t>
      </w:r>
      <w:r w:rsidRPr="008E3F52">
        <w:rPr>
          <w:lang w:val="ru-RU"/>
        </w:rPr>
        <w:t>месяц рождения (дата рождения неизвестна), то дата указывается в</w:t>
      </w:r>
      <w:r>
        <w:t> </w:t>
      </w:r>
      <w:r w:rsidRPr="008E3F52">
        <w:rPr>
          <w:lang w:val="ru-RU"/>
        </w:rPr>
        <w:t xml:space="preserve">виде: </w:t>
      </w:r>
      <w:r w:rsidRPr="008E3F52">
        <w:rPr>
          <w:lang w:val="ru-RU"/>
        </w:rPr>
        <w:t>01.ММ.ГГГГ (в</w:t>
      </w:r>
      <w:r>
        <w:t> </w:t>
      </w:r>
      <w:r w:rsidRPr="008E3F52">
        <w:rPr>
          <w:lang w:val="ru-RU"/>
        </w:rPr>
        <w:t>электронном представлении дата будет сохранена в</w:t>
      </w:r>
      <w:r>
        <w:t> </w:t>
      </w:r>
      <w:r w:rsidRPr="008E3F52">
        <w:rPr>
          <w:lang w:val="ru-RU"/>
        </w:rPr>
        <w:t>виде: 01.01.ГГГГ и</w:t>
      </w:r>
      <w:r>
        <w:t> </w:t>
      </w:r>
      <w:r w:rsidRPr="008E3F52">
        <w:rPr>
          <w:lang w:val="ru-RU"/>
        </w:rPr>
        <w:t>01.ММ.ГГГГ соответственно).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27.</w:t>
      </w:r>
      <w:r>
        <w:t> </w:t>
      </w:r>
      <w:r w:rsidRPr="008E3F52">
        <w:rPr>
          <w:lang w:val="ru-RU"/>
        </w:rPr>
        <w:t>Значения показателей «Идентификационный номер» заполняются только на</w:t>
      </w:r>
      <w:r>
        <w:t> </w:t>
      </w:r>
      <w:r w:rsidRPr="008E3F52">
        <w:rPr>
          <w:lang w:val="ru-RU"/>
        </w:rPr>
        <w:t>основании паспорта, иного документа, удостоверяющего личность, либо свиде</w:t>
      </w:r>
      <w:r w:rsidRPr="008E3F52">
        <w:rPr>
          <w:lang w:val="ru-RU"/>
        </w:rPr>
        <w:t>тельства о</w:t>
      </w:r>
      <w:r>
        <w:t> </w:t>
      </w:r>
      <w:r w:rsidRPr="008E3F52">
        <w:rPr>
          <w:lang w:val="ru-RU"/>
        </w:rPr>
        <w:t>рождении.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28.</w:t>
      </w:r>
      <w:r>
        <w:t> </w:t>
      </w:r>
      <w:r w:rsidRPr="008E3F52">
        <w:rPr>
          <w:lang w:val="ru-RU"/>
        </w:rPr>
        <w:t>При заполнении значений показателей «Гражданство», «Гражданство (подданство)» указывается наименование страны, гражданином (подданным) которой является лицо учетной категории, законный представитель, мать, отец ребенка.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локальной</w:t>
      </w:r>
      <w:r w:rsidRPr="008E3F52">
        <w:rPr>
          <w:lang w:val="ru-RU"/>
        </w:rPr>
        <w:t xml:space="preserve"> базе данных значения показателей «Гражданство», «Гражданство (подданство)» выбираются из</w:t>
      </w:r>
      <w:r>
        <w:t> </w:t>
      </w:r>
      <w:r w:rsidRPr="008E3F52">
        <w:rPr>
          <w:lang w:val="ru-RU"/>
        </w:rPr>
        <w:t>общегосударственного классификатора Республики Беларусь ОКРБ 017-99 «Страны мира», утвержденного постановлением Государственного комитета по</w:t>
      </w:r>
      <w:r>
        <w:t> </w:t>
      </w:r>
      <w:r w:rsidRPr="008E3F52">
        <w:rPr>
          <w:lang w:val="ru-RU"/>
        </w:rPr>
        <w:t>стандартизации, метрологи</w:t>
      </w:r>
      <w:r w:rsidRPr="008E3F52">
        <w:rPr>
          <w:lang w:val="ru-RU"/>
        </w:rPr>
        <w:t>и и</w:t>
      </w:r>
      <w:r>
        <w:t> </w:t>
      </w:r>
      <w:r w:rsidRPr="008E3F52">
        <w:rPr>
          <w:lang w:val="ru-RU"/>
        </w:rPr>
        <w:t>сертификации Республики Беларусь от</w:t>
      </w:r>
      <w:r>
        <w:t> </w:t>
      </w:r>
      <w:r w:rsidRPr="008E3F52">
        <w:rPr>
          <w:lang w:val="ru-RU"/>
        </w:rPr>
        <w:t>16</w:t>
      </w:r>
      <w:r>
        <w:t> </w:t>
      </w:r>
      <w:r w:rsidRPr="008E3F52">
        <w:rPr>
          <w:lang w:val="ru-RU"/>
        </w:rPr>
        <w:t>июня 1999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8.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29.</w:t>
      </w:r>
      <w:r>
        <w:t> </w:t>
      </w:r>
      <w:r w:rsidRPr="008E3F52">
        <w:rPr>
          <w:lang w:val="ru-RU"/>
        </w:rPr>
        <w:t>При заполнении значения показателя «Место рождения» (ребенка) последовательно указываются наименования области, района, населенного пункта. В</w:t>
      </w:r>
      <w:r>
        <w:t> </w:t>
      </w:r>
      <w:r w:rsidRPr="008E3F52">
        <w:rPr>
          <w:lang w:val="ru-RU"/>
        </w:rPr>
        <w:t>показателях «Место жительства (регистрации)» (зак</w:t>
      </w:r>
      <w:r w:rsidRPr="008E3F52">
        <w:rPr>
          <w:lang w:val="ru-RU"/>
        </w:rPr>
        <w:t>онного представителя ребенка и</w:t>
      </w:r>
      <w:r>
        <w:t> </w:t>
      </w:r>
      <w:r w:rsidRPr="008E3F52">
        <w:rPr>
          <w:lang w:val="ru-RU"/>
        </w:rPr>
        <w:t>родителей) дополнительно указываются наименование улицы, номер дома, номер корпуса и</w:t>
      </w:r>
      <w:r>
        <w:t> </w:t>
      </w:r>
      <w:r w:rsidRPr="008E3F52">
        <w:rPr>
          <w:lang w:val="ru-RU"/>
        </w:rPr>
        <w:t>номер квартиры, если указывается адрес в</w:t>
      </w:r>
      <w:r>
        <w:t> </w:t>
      </w:r>
      <w:r w:rsidRPr="008E3F52">
        <w:rPr>
          <w:lang w:val="ru-RU"/>
        </w:rPr>
        <w:t>Республике Беларусь. В</w:t>
      </w:r>
      <w:r>
        <w:t> </w:t>
      </w:r>
      <w:r w:rsidRPr="008E3F52">
        <w:rPr>
          <w:lang w:val="ru-RU"/>
        </w:rPr>
        <w:t>иных случаях указывается только наименование страны.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компьютерном ведени</w:t>
      </w:r>
      <w:r w:rsidRPr="008E3F52">
        <w:rPr>
          <w:lang w:val="ru-RU"/>
        </w:rPr>
        <w:t>и локальных банков данных 1-го и</w:t>
      </w:r>
      <w:r>
        <w:t> </w:t>
      </w:r>
      <w:r w:rsidRPr="008E3F52">
        <w:rPr>
          <w:lang w:val="ru-RU"/>
        </w:rPr>
        <w:t>2-го уровней наименования области и</w:t>
      </w:r>
      <w:r>
        <w:t> </w:t>
      </w:r>
      <w:r w:rsidRPr="008E3F52">
        <w:rPr>
          <w:lang w:val="ru-RU"/>
        </w:rPr>
        <w:t>района проживания (регистрации) ребенка, адреса учреждения образования выбираются из</w:t>
      </w:r>
      <w:r>
        <w:t> </w:t>
      </w:r>
      <w:r w:rsidRPr="008E3F52">
        <w:rPr>
          <w:lang w:val="ru-RU"/>
        </w:rPr>
        <w:t>общегосударственного классификатора Республики Беларусь ОКРБ 003-2017 «Система обозначений объектов ад</w:t>
      </w:r>
      <w:r w:rsidRPr="008E3F52">
        <w:rPr>
          <w:lang w:val="ru-RU"/>
        </w:rPr>
        <w:t xml:space="preserve">министративно-территориального </w:t>
      </w:r>
      <w:r w:rsidRPr="008E3F52">
        <w:rPr>
          <w:lang w:val="ru-RU"/>
        </w:rPr>
        <w:lastRenderedPageBreak/>
        <w:t>деления и</w:t>
      </w:r>
      <w:r>
        <w:t> </w:t>
      </w:r>
      <w:r w:rsidRPr="008E3F52">
        <w:rPr>
          <w:lang w:val="ru-RU"/>
        </w:rPr>
        <w:t>населенных пунктов», утвержденного постановлением Государственного комитета по</w:t>
      </w:r>
      <w:r>
        <w:t> </w:t>
      </w:r>
      <w:r w:rsidRPr="008E3F52">
        <w:rPr>
          <w:lang w:val="ru-RU"/>
        </w:rPr>
        <w:t>стандартизации Республики Беларусь от</w:t>
      </w:r>
      <w:r>
        <w:t> </w:t>
      </w:r>
      <w:r w:rsidRPr="008E3F52">
        <w:rPr>
          <w:lang w:val="ru-RU"/>
        </w:rPr>
        <w:t>6</w:t>
      </w:r>
      <w:r>
        <w:t> </w:t>
      </w:r>
      <w:r w:rsidRPr="008E3F52">
        <w:rPr>
          <w:lang w:val="ru-RU"/>
        </w:rPr>
        <w:t>марта 2017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17.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30.</w:t>
      </w:r>
      <w:r>
        <w:t> </w:t>
      </w:r>
      <w:r w:rsidRPr="008E3F52">
        <w:rPr>
          <w:lang w:val="ru-RU"/>
        </w:rPr>
        <w:t>Все показатели заголовочной части формы ЛКР подлежат обязательному запол</w:t>
      </w:r>
      <w:r w:rsidRPr="008E3F52">
        <w:rPr>
          <w:lang w:val="ru-RU"/>
        </w:rPr>
        <w:t>нению.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заголовочной части формы ЛКР для</w:t>
      </w:r>
      <w:r>
        <w:t> </w:t>
      </w:r>
      <w:r w:rsidRPr="008E3F52">
        <w:rPr>
          <w:lang w:val="ru-RU"/>
        </w:rPr>
        <w:t>лиц учетной категории, которым предоставлено государственное обеспечение в</w:t>
      </w:r>
      <w:r>
        <w:t> </w:t>
      </w:r>
      <w:r w:rsidRPr="008E3F52">
        <w:rPr>
          <w:lang w:val="ru-RU"/>
        </w:rPr>
        <w:t>учреждении, указывается наименование и</w:t>
      </w:r>
      <w:r>
        <w:t> </w:t>
      </w:r>
      <w:r w:rsidRPr="008E3F52">
        <w:rPr>
          <w:lang w:val="ru-RU"/>
        </w:rPr>
        <w:t>адрес учреждения (область, район), а</w:t>
      </w:r>
      <w:r>
        <w:t> </w:t>
      </w:r>
      <w:r w:rsidRPr="008E3F52">
        <w:rPr>
          <w:lang w:val="ru-RU"/>
        </w:rPr>
        <w:t>также наименование вышестоящего республиканского органа государ</w:t>
      </w:r>
      <w:r w:rsidRPr="008E3F52">
        <w:rPr>
          <w:lang w:val="ru-RU"/>
        </w:rPr>
        <w:t>ственного управления, в</w:t>
      </w:r>
      <w:r>
        <w:t> </w:t>
      </w:r>
      <w:r w:rsidRPr="008E3F52">
        <w:rPr>
          <w:lang w:val="ru-RU"/>
        </w:rPr>
        <w:t>подчинении которого данное учреждение находится.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Для лиц учетной категории, устроенных на</w:t>
      </w:r>
      <w:r>
        <w:t> </w:t>
      </w:r>
      <w:r w:rsidRPr="008E3F52">
        <w:rPr>
          <w:lang w:val="ru-RU"/>
        </w:rPr>
        <w:t>воспитание в</w:t>
      </w:r>
      <w:r>
        <w:t> </w:t>
      </w:r>
      <w:r w:rsidRPr="008E3F52">
        <w:rPr>
          <w:lang w:val="ru-RU"/>
        </w:rPr>
        <w:t xml:space="preserve">детскую деревню </w:t>
      </w:r>
      <w:r>
        <w:t>(городок), в заголовочной части формы ЛКР указывается наименование и адрес (область, район) детской деревни (горо</w:t>
      </w:r>
      <w:r>
        <w:t xml:space="preserve">дка). </w:t>
      </w:r>
      <w:r w:rsidRPr="008E3F52">
        <w:rPr>
          <w:lang w:val="ru-RU"/>
        </w:rPr>
        <w:t>В</w:t>
      </w:r>
      <w:r>
        <w:t> </w:t>
      </w:r>
      <w:r w:rsidRPr="008E3F52">
        <w:rPr>
          <w:lang w:val="ru-RU"/>
        </w:rPr>
        <w:t>качестве республиканского органа государственного управления указывается Министерство образования.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Для лиц учетной категории, находящихся на</w:t>
      </w:r>
      <w:r>
        <w:t> </w:t>
      </w:r>
      <w:r w:rsidRPr="008E3F52">
        <w:rPr>
          <w:lang w:val="ru-RU"/>
        </w:rPr>
        <w:t>воспитании в</w:t>
      </w:r>
      <w:r>
        <w:t> </w:t>
      </w:r>
      <w:r w:rsidRPr="008E3F52">
        <w:rPr>
          <w:lang w:val="ru-RU"/>
        </w:rPr>
        <w:t>опекунской семье, в</w:t>
      </w:r>
      <w:r>
        <w:t> </w:t>
      </w:r>
      <w:r w:rsidRPr="008E3F52">
        <w:rPr>
          <w:lang w:val="ru-RU"/>
        </w:rPr>
        <w:t>приемной семье, в</w:t>
      </w:r>
      <w:r>
        <w:t> </w:t>
      </w:r>
      <w:r w:rsidRPr="008E3F52">
        <w:rPr>
          <w:lang w:val="ru-RU"/>
        </w:rPr>
        <w:t>детском доме семейного типа, указывается наименование и</w:t>
      </w:r>
      <w:r>
        <w:t> </w:t>
      </w:r>
      <w:r w:rsidRPr="008E3F52">
        <w:rPr>
          <w:lang w:val="ru-RU"/>
        </w:rPr>
        <w:t>адрес учреждения (область, район), в</w:t>
      </w:r>
      <w:r>
        <w:t> </w:t>
      </w:r>
      <w:r w:rsidRPr="008E3F52">
        <w:rPr>
          <w:lang w:val="ru-RU"/>
        </w:rPr>
        <w:t>котором обучается (воспитывается) ребенок. В</w:t>
      </w:r>
      <w:r>
        <w:t> </w:t>
      </w:r>
      <w:r w:rsidRPr="008E3F52">
        <w:rPr>
          <w:lang w:val="ru-RU"/>
        </w:rPr>
        <w:t>качестве республиканского органа государственного управления указывается Министерство образования.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снятии лица учетной категории с</w:t>
      </w:r>
      <w:r>
        <w:t> </w:t>
      </w:r>
      <w:r w:rsidRPr="008E3F52">
        <w:rPr>
          <w:lang w:val="ru-RU"/>
        </w:rPr>
        <w:t>учета значения показателей заголовочной части формы ЛКР не</w:t>
      </w:r>
      <w:r>
        <w:t> </w:t>
      </w:r>
      <w:r w:rsidRPr="008E3F52">
        <w:rPr>
          <w:lang w:val="ru-RU"/>
        </w:rPr>
        <w:t>подлежат изменению.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Если в</w:t>
      </w:r>
      <w:r>
        <w:t> </w:t>
      </w:r>
      <w:r w:rsidRPr="008E3F52">
        <w:rPr>
          <w:lang w:val="ru-RU"/>
        </w:rPr>
        <w:t>показателе «Род занятий» указан один из</w:t>
      </w:r>
      <w:r>
        <w:t> </w:t>
      </w:r>
      <w:r w:rsidRPr="008E3F52">
        <w:rPr>
          <w:lang w:val="ru-RU"/>
        </w:rPr>
        <w:t>кодов диапазона «1»–«3», то в</w:t>
      </w:r>
      <w:r>
        <w:t> </w:t>
      </w:r>
      <w:r w:rsidRPr="008E3F52">
        <w:rPr>
          <w:lang w:val="ru-RU"/>
        </w:rPr>
        <w:t>качестве наименования учреждения указывается наименование районн</w:t>
      </w:r>
      <w:r w:rsidRPr="008E3F52">
        <w:rPr>
          <w:lang w:val="ru-RU"/>
        </w:rPr>
        <w:t>ого (городского) отдела (управления) образования, а</w:t>
      </w:r>
      <w:r>
        <w:t> </w:t>
      </w:r>
      <w:r w:rsidRPr="008E3F52">
        <w:rPr>
          <w:lang w:val="ru-RU"/>
        </w:rPr>
        <w:t>в качестве республиканского органа государственного управления указывается Министерство образования.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31.</w:t>
      </w:r>
      <w:r>
        <w:t> </w:t>
      </w:r>
      <w:r w:rsidRPr="008E3F52">
        <w:rPr>
          <w:lang w:val="ru-RU"/>
        </w:rPr>
        <w:t>В показателе «Состояние здоровья</w:t>
      </w:r>
      <w:r>
        <w:t> </w:t>
      </w:r>
      <w:r w:rsidRPr="008E3F52">
        <w:rPr>
          <w:lang w:val="ru-RU"/>
        </w:rPr>
        <w:t>– диагноз хронического заболевания» при наличии информации, полученной на</w:t>
      </w:r>
      <w:r>
        <w:t> </w:t>
      </w:r>
      <w:r w:rsidRPr="008E3F52">
        <w:rPr>
          <w:lang w:val="ru-RU"/>
        </w:rPr>
        <w:t>основании статьи</w:t>
      </w:r>
      <w:r>
        <w:t> </w:t>
      </w:r>
      <w:r w:rsidRPr="008E3F52">
        <w:rPr>
          <w:lang w:val="ru-RU"/>
        </w:rPr>
        <w:t>46 Закона Республики Беларусь от</w:t>
      </w:r>
      <w:r>
        <w:t> </w:t>
      </w:r>
      <w:r w:rsidRPr="008E3F52">
        <w:rPr>
          <w:lang w:val="ru-RU"/>
        </w:rPr>
        <w:t>18</w:t>
      </w:r>
      <w:r>
        <w:t> </w:t>
      </w:r>
      <w:r w:rsidRPr="008E3F52">
        <w:rPr>
          <w:lang w:val="ru-RU"/>
        </w:rPr>
        <w:t>июня 1993</w:t>
      </w:r>
      <w:r>
        <w:t> </w:t>
      </w:r>
      <w:r w:rsidRPr="008E3F52">
        <w:rPr>
          <w:lang w:val="ru-RU"/>
        </w:rPr>
        <w:t>г. №</w:t>
      </w:r>
      <w:r>
        <w:t> </w:t>
      </w:r>
      <w:r w:rsidRPr="008E3F52">
        <w:rPr>
          <w:lang w:val="ru-RU"/>
        </w:rPr>
        <w:t>2435-</w:t>
      </w:r>
      <w:r>
        <w:t>XII</w:t>
      </w:r>
      <w:r w:rsidRPr="008E3F52">
        <w:rPr>
          <w:lang w:val="ru-RU"/>
        </w:rPr>
        <w:t xml:space="preserve"> «О</w:t>
      </w:r>
      <w:r>
        <w:t> </w:t>
      </w:r>
      <w:r w:rsidRPr="008E3F52">
        <w:rPr>
          <w:lang w:val="ru-RU"/>
        </w:rPr>
        <w:t>здравоохранении», указываются шифры (не</w:t>
      </w:r>
      <w:r>
        <w:t> </w:t>
      </w:r>
      <w:r w:rsidRPr="008E3F52">
        <w:rPr>
          <w:lang w:val="ru-RU"/>
        </w:rPr>
        <w:t>более двух) основных диаг</w:t>
      </w:r>
      <w:r w:rsidRPr="008E3F52">
        <w:rPr>
          <w:lang w:val="ru-RU"/>
        </w:rPr>
        <w:t>нозов хронических заболеваний, по</w:t>
      </w:r>
      <w:r>
        <w:t> </w:t>
      </w:r>
      <w:r w:rsidRPr="008E3F52">
        <w:rPr>
          <w:lang w:val="ru-RU"/>
        </w:rPr>
        <w:t>поводу которых наблюдается лицо учетной категории. Шифры диагнозов указываются в</w:t>
      </w:r>
      <w:r>
        <w:t> </w:t>
      </w:r>
      <w:r w:rsidRPr="008E3F52">
        <w:rPr>
          <w:lang w:val="ru-RU"/>
        </w:rPr>
        <w:t>соответствии с</w:t>
      </w:r>
      <w:r>
        <w:t> </w:t>
      </w:r>
      <w:r w:rsidRPr="008E3F52">
        <w:rPr>
          <w:lang w:val="ru-RU"/>
        </w:rPr>
        <w:t>Международной классификацией болезней и</w:t>
      </w:r>
      <w:r>
        <w:t> </w:t>
      </w:r>
      <w:r w:rsidRPr="008E3F52">
        <w:rPr>
          <w:lang w:val="ru-RU"/>
        </w:rPr>
        <w:t>проблем, связанных со</w:t>
      </w:r>
      <w:r>
        <w:t> </w:t>
      </w:r>
      <w:r w:rsidRPr="008E3F52">
        <w:rPr>
          <w:lang w:val="ru-RU"/>
        </w:rPr>
        <w:t>здоровьем, десятого пересмотра (далее</w:t>
      </w:r>
      <w:r>
        <w:t> </w:t>
      </w:r>
      <w:r w:rsidRPr="008E3F52">
        <w:rPr>
          <w:lang w:val="ru-RU"/>
        </w:rPr>
        <w:t xml:space="preserve">– МКБ-10). При отсутствии </w:t>
      </w:r>
      <w:r w:rsidRPr="008E3F52">
        <w:rPr>
          <w:lang w:val="ru-RU"/>
        </w:rPr>
        <w:t>заболевания помечается слово «здоров».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компьютерном ведении локальных баз данных 1-го и</w:t>
      </w:r>
      <w:r>
        <w:t> </w:t>
      </w:r>
      <w:r w:rsidRPr="008E3F52">
        <w:rPr>
          <w:lang w:val="ru-RU"/>
        </w:rPr>
        <w:t>2-го уровней осуществляется программный контроль введенных значений этого показателя. По</w:t>
      </w:r>
      <w:r>
        <w:t> </w:t>
      </w:r>
      <w:r w:rsidRPr="008E3F52">
        <w:rPr>
          <w:lang w:val="ru-RU"/>
        </w:rPr>
        <w:t>умолчанию показатель принимает значение «здоров».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32.</w:t>
      </w:r>
      <w:r>
        <w:t> </w:t>
      </w:r>
      <w:r w:rsidRPr="008E3F52">
        <w:rPr>
          <w:lang w:val="ru-RU"/>
        </w:rPr>
        <w:t>В показателе «Особенн</w:t>
      </w:r>
      <w:r w:rsidRPr="008E3F52">
        <w:rPr>
          <w:lang w:val="ru-RU"/>
        </w:rPr>
        <w:t>ости психофизического развития» при наличии информации, полученной на</w:t>
      </w:r>
      <w:r>
        <w:t> </w:t>
      </w:r>
      <w:r w:rsidRPr="008E3F52">
        <w:rPr>
          <w:lang w:val="ru-RU"/>
        </w:rPr>
        <w:t>основании статьи</w:t>
      </w:r>
      <w:r>
        <w:t> </w:t>
      </w:r>
      <w:r w:rsidRPr="008E3F52">
        <w:rPr>
          <w:lang w:val="ru-RU"/>
        </w:rPr>
        <w:t>46 Закона Республики Беларусь «О</w:t>
      </w:r>
      <w:r>
        <w:t> </w:t>
      </w:r>
      <w:r w:rsidRPr="008E3F52">
        <w:rPr>
          <w:lang w:val="ru-RU"/>
        </w:rPr>
        <w:t>здравоохранении», указываются шифры в</w:t>
      </w:r>
      <w:r>
        <w:t> </w:t>
      </w:r>
      <w:r w:rsidRPr="008E3F52">
        <w:rPr>
          <w:lang w:val="ru-RU"/>
        </w:rPr>
        <w:t>соответствии с</w:t>
      </w:r>
      <w:r>
        <w:t> </w:t>
      </w:r>
      <w:r w:rsidRPr="008E3F52">
        <w:rPr>
          <w:lang w:val="ru-RU"/>
        </w:rPr>
        <w:t>МКБ-10 (не</w:t>
      </w:r>
      <w:r>
        <w:t> </w:t>
      </w:r>
      <w:r w:rsidRPr="008E3F52">
        <w:rPr>
          <w:lang w:val="ru-RU"/>
        </w:rPr>
        <w:t xml:space="preserve">более двух) основных медицинских диагнозов. При отсутствии особенностей </w:t>
      </w:r>
      <w:r w:rsidRPr="008E3F52">
        <w:rPr>
          <w:lang w:val="ru-RU"/>
        </w:rPr>
        <w:t>психофизического развития помечается слово «НЕТ».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компьютерном ведении локальных баз данных 1-го и</w:t>
      </w:r>
      <w:r>
        <w:t> </w:t>
      </w:r>
      <w:r w:rsidRPr="008E3F52">
        <w:rPr>
          <w:lang w:val="ru-RU"/>
        </w:rPr>
        <w:t>2-го уровней осуществляется программный контроль введенных значений этого показателя. По</w:t>
      </w:r>
      <w:r>
        <w:t> </w:t>
      </w:r>
      <w:r w:rsidRPr="008E3F52">
        <w:rPr>
          <w:lang w:val="ru-RU"/>
        </w:rPr>
        <w:t>умолчанию показатель принимает значение «нет».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33.</w:t>
      </w:r>
      <w:r>
        <w:t> </w:t>
      </w:r>
      <w:r w:rsidRPr="008E3F52">
        <w:rPr>
          <w:lang w:val="ru-RU"/>
        </w:rPr>
        <w:t>Показатель «И</w:t>
      </w:r>
      <w:r w:rsidRPr="008E3F52">
        <w:rPr>
          <w:lang w:val="ru-RU"/>
        </w:rPr>
        <w:t>нвалидность (степень утраты здоровья)» заполняется только на</w:t>
      </w:r>
      <w:r>
        <w:t> </w:t>
      </w:r>
      <w:r w:rsidRPr="008E3F52">
        <w:rPr>
          <w:lang w:val="ru-RU"/>
        </w:rPr>
        <w:t xml:space="preserve">основании соответствующего удостоверения инвалида, подтверждающего факт </w:t>
      </w:r>
      <w:r w:rsidRPr="008E3F52">
        <w:rPr>
          <w:lang w:val="ru-RU"/>
        </w:rPr>
        <w:lastRenderedPageBreak/>
        <w:t>установления инвалидности, с</w:t>
      </w:r>
      <w:r>
        <w:t> </w:t>
      </w:r>
      <w:r w:rsidRPr="008E3F52">
        <w:rPr>
          <w:lang w:val="ru-RU"/>
        </w:rPr>
        <w:t>указанием группы инвалидности (у</w:t>
      </w:r>
      <w:r>
        <w:t> </w:t>
      </w:r>
      <w:r w:rsidRPr="008E3F52">
        <w:rPr>
          <w:lang w:val="ru-RU"/>
        </w:rPr>
        <w:t>ребенка-инвалида</w:t>
      </w:r>
      <w:r>
        <w:t> </w:t>
      </w:r>
      <w:r w:rsidRPr="008E3F52">
        <w:rPr>
          <w:lang w:val="ru-RU"/>
        </w:rPr>
        <w:t>– степени утраты здоровья).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34.</w:t>
      </w:r>
      <w:r>
        <w:t> </w:t>
      </w:r>
      <w:r w:rsidRPr="008E3F52">
        <w:rPr>
          <w:lang w:val="ru-RU"/>
        </w:rPr>
        <w:t>При заполнен</w:t>
      </w:r>
      <w:r w:rsidRPr="008E3F52">
        <w:rPr>
          <w:lang w:val="ru-RU"/>
        </w:rPr>
        <w:t>ии показателя «Место первоначального приобретения статуса детей-сирот или статуса детей, оставшихся без попечения родителей» в</w:t>
      </w:r>
      <w:r>
        <w:t> </w:t>
      </w:r>
      <w:r w:rsidRPr="008E3F52">
        <w:rPr>
          <w:lang w:val="ru-RU"/>
        </w:rPr>
        <w:t>графе «наименование» указывается текст «Орган опеки и</w:t>
      </w:r>
      <w:r>
        <w:t> </w:t>
      </w:r>
      <w:r w:rsidRPr="008E3F52">
        <w:rPr>
          <w:lang w:val="ru-RU"/>
        </w:rPr>
        <w:t>попечительства» или «КДН» (в</w:t>
      </w:r>
      <w:r>
        <w:t> </w:t>
      </w:r>
      <w:r w:rsidRPr="008E3F52">
        <w:rPr>
          <w:lang w:val="ru-RU"/>
        </w:rPr>
        <w:t>зависимости от</w:t>
      </w:r>
      <w:r>
        <w:t> </w:t>
      </w:r>
      <w:r w:rsidRPr="008E3F52">
        <w:rPr>
          <w:lang w:val="ru-RU"/>
        </w:rPr>
        <w:t>того, кем было принято решение)</w:t>
      </w:r>
      <w:r w:rsidRPr="008E3F52">
        <w:rPr>
          <w:lang w:val="ru-RU"/>
        </w:rPr>
        <w:t xml:space="preserve"> и</w:t>
      </w:r>
      <w:r>
        <w:t> </w:t>
      </w:r>
      <w:r w:rsidRPr="008E3F52">
        <w:rPr>
          <w:lang w:val="ru-RU"/>
        </w:rPr>
        <w:t>далее в</w:t>
      </w:r>
      <w:r>
        <w:t> </w:t>
      </w:r>
      <w:r w:rsidRPr="008E3F52">
        <w:rPr>
          <w:lang w:val="ru-RU"/>
        </w:rPr>
        <w:t>соответствующих графах указываются местонахождение (район) органа опеки и</w:t>
      </w:r>
      <w:r>
        <w:t> </w:t>
      </w:r>
      <w:r w:rsidRPr="008E3F52">
        <w:rPr>
          <w:lang w:val="ru-RU"/>
        </w:rPr>
        <w:t>попечительства или КДН, дата принятия и</w:t>
      </w:r>
      <w:r>
        <w:t> </w:t>
      </w:r>
      <w:r w:rsidRPr="008E3F52">
        <w:rPr>
          <w:lang w:val="ru-RU"/>
        </w:rPr>
        <w:t>номер решения.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35.</w:t>
      </w:r>
      <w:r>
        <w:t> </w:t>
      </w:r>
      <w:r w:rsidRPr="008E3F52">
        <w:rPr>
          <w:lang w:val="ru-RU"/>
        </w:rPr>
        <w:t>При заполнении показателя «Решение о</w:t>
      </w:r>
      <w:r>
        <w:t> </w:t>
      </w:r>
      <w:r w:rsidRPr="008E3F52">
        <w:rPr>
          <w:lang w:val="ru-RU"/>
        </w:rPr>
        <w:t>предоставлении государственного обеспечения» в</w:t>
      </w:r>
      <w:r>
        <w:t> </w:t>
      </w:r>
      <w:r w:rsidRPr="008E3F52">
        <w:rPr>
          <w:lang w:val="ru-RU"/>
        </w:rPr>
        <w:t>графе «наименование» указыва</w:t>
      </w:r>
      <w:r w:rsidRPr="008E3F52">
        <w:rPr>
          <w:lang w:val="ru-RU"/>
        </w:rPr>
        <w:t>ется текст «Орган опеки и</w:t>
      </w:r>
      <w:r>
        <w:t> </w:t>
      </w:r>
      <w:r w:rsidRPr="008E3F52">
        <w:rPr>
          <w:lang w:val="ru-RU"/>
        </w:rPr>
        <w:t>попечительства» или наименование учреждения, принявшего решение (приказ), и</w:t>
      </w:r>
      <w:r>
        <w:t> </w:t>
      </w:r>
      <w:r w:rsidRPr="008E3F52">
        <w:rPr>
          <w:lang w:val="ru-RU"/>
        </w:rPr>
        <w:t>далее последовательно в</w:t>
      </w:r>
      <w:r>
        <w:t> </w:t>
      </w:r>
      <w:r w:rsidRPr="008E3F52">
        <w:rPr>
          <w:lang w:val="ru-RU"/>
        </w:rPr>
        <w:t>соответствующих графах указываются местонахождение (район) органа опеки и</w:t>
      </w:r>
      <w:r>
        <w:t> </w:t>
      </w:r>
      <w:r w:rsidRPr="008E3F52">
        <w:rPr>
          <w:lang w:val="ru-RU"/>
        </w:rPr>
        <w:t>попечительства или учреждения, дата принятия решения (пр</w:t>
      </w:r>
      <w:r w:rsidRPr="008E3F52">
        <w:rPr>
          <w:lang w:val="ru-RU"/>
        </w:rPr>
        <w:t>иказа) и</w:t>
      </w:r>
      <w:r>
        <w:t> </w:t>
      </w:r>
      <w:r w:rsidRPr="008E3F52">
        <w:rPr>
          <w:lang w:val="ru-RU"/>
        </w:rPr>
        <w:t>номер решения (приказа). При этом приводятся данные обо всех предыдущих (ранее принятых) решениях (приказах).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ведении локальных баз данных 1-го и</w:t>
      </w:r>
      <w:r>
        <w:t> </w:t>
      </w:r>
      <w:r w:rsidRPr="008E3F52">
        <w:rPr>
          <w:lang w:val="ru-RU"/>
        </w:rPr>
        <w:t>2-го уровней в</w:t>
      </w:r>
      <w:r>
        <w:t> </w:t>
      </w:r>
      <w:r w:rsidRPr="008E3F52">
        <w:rPr>
          <w:lang w:val="ru-RU"/>
        </w:rPr>
        <w:t>электронном виде измененные значения данного показателя</w:t>
      </w:r>
      <w:r>
        <w:t> </w:t>
      </w:r>
      <w:r w:rsidRPr="008E3F52">
        <w:rPr>
          <w:lang w:val="ru-RU"/>
        </w:rPr>
        <w:t>– информация о</w:t>
      </w:r>
      <w:r>
        <w:t> </w:t>
      </w:r>
      <w:r w:rsidRPr="008E3F52">
        <w:rPr>
          <w:lang w:val="ru-RU"/>
        </w:rPr>
        <w:t>ранее прини</w:t>
      </w:r>
      <w:r w:rsidRPr="008E3F52">
        <w:rPr>
          <w:lang w:val="ru-RU"/>
        </w:rPr>
        <w:t>мавшихся решениях (приказах), программно сохраняются в</w:t>
      </w:r>
      <w:r>
        <w:t> </w:t>
      </w:r>
      <w:r w:rsidRPr="008E3F52">
        <w:rPr>
          <w:lang w:val="ru-RU"/>
        </w:rPr>
        <w:t>«хронологических записях».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36.</w:t>
      </w:r>
      <w:r>
        <w:t> </w:t>
      </w:r>
      <w:r w:rsidRPr="008E3F52">
        <w:rPr>
          <w:lang w:val="ru-RU"/>
        </w:rPr>
        <w:t>В показателе «Дата предоставления государственного обеспечения» для</w:t>
      </w:r>
      <w:r>
        <w:t> </w:t>
      </w:r>
      <w:r w:rsidRPr="008E3F52">
        <w:rPr>
          <w:lang w:val="ru-RU"/>
        </w:rPr>
        <w:t>лиц учетной категории, которым предоставлено государственное обеспечение в</w:t>
      </w:r>
      <w:r>
        <w:t> </w:t>
      </w:r>
      <w:r w:rsidRPr="008E3F52">
        <w:rPr>
          <w:lang w:val="ru-RU"/>
        </w:rPr>
        <w:t>учреждении (в</w:t>
      </w:r>
      <w:r>
        <w:t> </w:t>
      </w:r>
      <w:r w:rsidRPr="008E3F52">
        <w:rPr>
          <w:lang w:val="ru-RU"/>
        </w:rPr>
        <w:t>том числе в</w:t>
      </w:r>
      <w:r>
        <w:t> </w:t>
      </w:r>
      <w:r w:rsidRPr="008E3F52">
        <w:rPr>
          <w:lang w:val="ru-RU"/>
        </w:rPr>
        <w:t>д</w:t>
      </w:r>
      <w:r w:rsidRPr="008E3F52">
        <w:rPr>
          <w:lang w:val="ru-RU"/>
        </w:rPr>
        <w:t>етской деревне, детском городке), указывается дата предоставления государственного обеспечения в</w:t>
      </w:r>
      <w:r>
        <w:t> </w:t>
      </w:r>
      <w:r w:rsidRPr="008E3F52">
        <w:rPr>
          <w:lang w:val="ru-RU"/>
        </w:rPr>
        <w:t>том учреждении, наименование которого указано в</w:t>
      </w:r>
      <w:r>
        <w:t> </w:t>
      </w:r>
      <w:r w:rsidRPr="008E3F52">
        <w:rPr>
          <w:lang w:val="ru-RU"/>
        </w:rPr>
        <w:t>заголовочной части формы ЛКР.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Для лиц учетной категории, находящихся на</w:t>
      </w:r>
      <w:r>
        <w:t> </w:t>
      </w:r>
      <w:r w:rsidRPr="008E3F52">
        <w:rPr>
          <w:lang w:val="ru-RU"/>
        </w:rPr>
        <w:t>воспитании в</w:t>
      </w:r>
      <w:r>
        <w:t> </w:t>
      </w:r>
      <w:r w:rsidRPr="008E3F52">
        <w:rPr>
          <w:lang w:val="ru-RU"/>
        </w:rPr>
        <w:t>опекунской семье, в</w:t>
      </w:r>
      <w:r>
        <w:t> </w:t>
      </w:r>
      <w:r w:rsidRPr="008E3F52">
        <w:rPr>
          <w:lang w:val="ru-RU"/>
        </w:rPr>
        <w:t>приемн</w:t>
      </w:r>
      <w:r w:rsidRPr="008E3F52">
        <w:rPr>
          <w:lang w:val="ru-RU"/>
        </w:rPr>
        <w:t>ой семье, в</w:t>
      </w:r>
      <w:r>
        <w:t> </w:t>
      </w:r>
      <w:r w:rsidRPr="008E3F52">
        <w:rPr>
          <w:lang w:val="ru-RU"/>
        </w:rPr>
        <w:t>детском доме семейного типа, указывается дата предоставления государственного обеспечения в</w:t>
      </w:r>
      <w:r>
        <w:t> </w:t>
      </w:r>
      <w:r w:rsidRPr="008E3F52">
        <w:rPr>
          <w:lang w:val="ru-RU"/>
        </w:rPr>
        <w:t>том районе (городе), на</w:t>
      </w:r>
      <w:r>
        <w:t> </w:t>
      </w:r>
      <w:r w:rsidRPr="008E3F52">
        <w:rPr>
          <w:lang w:val="ru-RU"/>
        </w:rPr>
        <w:t>учете в</w:t>
      </w:r>
      <w:r>
        <w:t> </w:t>
      </w:r>
      <w:r w:rsidRPr="008E3F52">
        <w:rPr>
          <w:lang w:val="ru-RU"/>
        </w:rPr>
        <w:t>районных (городских) отделах (управлениях) образования которого лицо учетной категории состоит в</w:t>
      </w:r>
      <w:r>
        <w:t> </w:t>
      </w:r>
      <w:r w:rsidRPr="008E3F52">
        <w:rPr>
          <w:lang w:val="ru-RU"/>
        </w:rPr>
        <w:t>настоящее время (состоя</w:t>
      </w:r>
      <w:r w:rsidRPr="008E3F52">
        <w:rPr>
          <w:lang w:val="ru-RU"/>
        </w:rPr>
        <w:t>ло на</w:t>
      </w:r>
      <w:r>
        <w:t> </w:t>
      </w:r>
      <w:r w:rsidRPr="008E3F52">
        <w:rPr>
          <w:lang w:val="ru-RU"/>
        </w:rPr>
        <w:t>момент снятия с</w:t>
      </w:r>
      <w:r>
        <w:t> </w:t>
      </w:r>
      <w:r w:rsidRPr="008E3F52">
        <w:rPr>
          <w:lang w:val="ru-RU"/>
        </w:rPr>
        <w:t>учета).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37.</w:t>
      </w:r>
      <w:r>
        <w:t> </w:t>
      </w:r>
      <w:r w:rsidRPr="008E3F52">
        <w:rPr>
          <w:lang w:val="ru-RU"/>
        </w:rPr>
        <w:t>В показателе «Форма устройства» помечается один из</w:t>
      </w:r>
      <w:r>
        <w:t> </w:t>
      </w:r>
      <w:r w:rsidRPr="008E3F52">
        <w:rPr>
          <w:lang w:val="ru-RU"/>
        </w:rPr>
        <w:t>предложенных вариантов ответов.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Код «1» помечается для</w:t>
      </w:r>
      <w:r>
        <w:t> </w:t>
      </w:r>
      <w:r w:rsidRPr="008E3F52">
        <w:rPr>
          <w:lang w:val="ru-RU"/>
        </w:rPr>
        <w:t>лиц учетной категории, которым предоставлено государственное обеспечение в</w:t>
      </w:r>
      <w:r>
        <w:t> </w:t>
      </w:r>
      <w:r w:rsidRPr="008E3F52">
        <w:rPr>
          <w:lang w:val="ru-RU"/>
        </w:rPr>
        <w:t>детских интернатных учреждениях, а</w:t>
      </w:r>
      <w:r>
        <w:t> </w:t>
      </w:r>
      <w:r w:rsidRPr="008E3F52">
        <w:rPr>
          <w:lang w:val="ru-RU"/>
        </w:rPr>
        <w:t xml:space="preserve">также </w:t>
      </w:r>
      <w:r w:rsidRPr="008E3F52">
        <w:rPr>
          <w:lang w:val="ru-RU"/>
        </w:rPr>
        <w:t>в</w:t>
      </w:r>
      <w:r>
        <w:t> </w:t>
      </w:r>
      <w:r w:rsidRPr="008E3F52">
        <w:rPr>
          <w:lang w:val="ru-RU"/>
        </w:rPr>
        <w:t>учреждениях образования, реализующих образовательные программы профессионально-технического, среднего специального, высшего образования, образовательную программу подготовки лиц к</w:t>
      </w:r>
      <w:r>
        <w:t> </w:t>
      </w:r>
      <w:r w:rsidRPr="008E3F52">
        <w:rPr>
          <w:lang w:val="ru-RU"/>
        </w:rPr>
        <w:t>поступлению в</w:t>
      </w:r>
      <w:r>
        <w:t> </w:t>
      </w:r>
      <w:r w:rsidRPr="008E3F52">
        <w:rPr>
          <w:lang w:val="ru-RU"/>
        </w:rPr>
        <w:t>учреждения образования Республики Беларусь. Если помечен код</w:t>
      </w:r>
      <w:r w:rsidRPr="008E3F52">
        <w:rPr>
          <w:lang w:val="ru-RU"/>
        </w:rPr>
        <w:t xml:space="preserve"> «1», то в</w:t>
      </w:r>
      <w:r>
        <w:t> </w:t>
      </w:r>
      <w:r w:rsidRPr="008E3F52">
        <w:rPr>
          <w:lang w:val="ru-RU"/>
        </w:rPr>
        <w:t>показателе «Материальное обеспечение» должен быть также помечен код «1»</w:t>
      </w:r>
      <w:r>
        <w:t> </w:t>
      </w:r>
      <w:r w:rsidRPr="008E3F52">
        <w:rPr>
          <w:lang w:val="ru-RU"/>
        </w:rPr>
        <w:t>– «государственное обеспечение в</w:t>
      </w:r>
      <w:r>
        <w:t> </w:t>
      </w:r>
      <w:r w:rsidRPr="008E3F52">
        <w:rPr>
          <w:lang w:val="ru-RU"/>
        </w:rPr>
        <w:t>учреждении».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Коды «2», «3», «4» помечаются для</w:t>
      </w:r>
      <w:r>
        <w:t> </w:t>
      </w:r>
      <w:r w:rsidRPr="008E3F52">
        <w:rPr>
          <w:lang w:val="ru-RU"/>
        </w:rPr>
        <w:t>лиц учетной категории, воспитывающихся соответственно в</w:t>
      </w:r>
      <w:r>
        <w:t> </w:t>
      </w:r>
      <w:r w:rsidRPr="008E3F52">
        <w:rPr>
          <w:lang w:val="ru-RU"/>
        </w:rPr>
        <w:t xml:space="preserve">опекунских, приемных семьях, детских </w:t>
      </w:r>
      <w:r w:rsidRPr="008E3F52">
        <w:rPr>
          <w:lang w:val="ru-RU"/>
        </w:rPr>
        <w:t>домах семейного типа и</w:t>
      </w:r>
      <w:r>
        <w:t> </w:t>
      </w:r>
      <w:r w:rsidRPr="008E3F52">
        <w:rPr>
          <w:lang w:val="ru-RU"/>
        </w:rPr>
        <w:t>состоящих на</w:t>
      </w:r>
      <w:r>
        <w:t> </w:t>
      </w:r>
      <w:r w:rsidRPr="008E3F52">
        <w:rPr>
          <w:lang w:val="ru-RU"/>
        </w:rPr>
        <w:t>учете в</w:t>
      </w:r>
      <w:r>
        <w:t> </w:t>
      </w:r>
      <w:r w:rsidRPr="008E3F52">
        <w:rPr>
          <w:lang w:val="ru-RU"/>
        </w:rPr>
        <w:t>районных (городских) отделах (управлениях) образования.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этом если помечен один из</w:t>
      </w:r>
      <w:r>
        <w:t> </w:t>
      </w:r>
      <w:r w:rsidRPr="008E3F52">
        <w:rPr>
          <w:lang w:val="ru-RU"/>
        </w:rPr>
        <w:t xml:space="preserve">кодов диапазона «2»–«4», то обязательно должны быть заполнены показатели раздела </w:t>
      </w:r>
      <w:r>
        <w:t>III</w:t>
      </w:r>
      <w:r w:rsidRPr="008E3F52">
        <w:rPr>
          <w:lang w:val="ru-RU"/>
        </w:rPr>
        <w:t xml:space="preserve"> формы ЛКР, а</w:t>
      </w:r>
      <w:r>
        <w:t> </w:t>
      </w:r>
      <w:r w:rsidRPr="008E3F52">
        <w:rPr>
          <w:lang w:val="ru-RU"/>
        </w:rPr>
        <w:t>в показателе «Материальное о</w:t>
      </w:r>
      <w:r w:rsidRPr="008E3F52">
        <w:rPr>
          <w:lang w:val="ru-RU"/>
        </w:rPr>
        <w:t>беспечение» должен быть также помечен код «2»</w:t>
      </w:r>
      <w:r>
        <w:t> </w:t>
      </w:r>
      <w:r w:rsidRPr="008E3F52">
        <w:rPr>
          <w:lang w:val="ru-RU"/>
        </w:rPr>
        <w:t>– «ежемесячные денежные выплаты на</w:t>
      </w:r>
      <w:r>
        <w:t> </w:t>
      </w:r>
      <w:r w:rsidRPr="008E3F52">
        <w:rPr>
          <w:lang w:val="ru-RU"/>
        </w:rPr>
        <w:t>содержание подопечных».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lastRenderedPageBreak/>
        <w:t>Код «5» помечается в</w:t>
      </w:r>
      <w:r>
        <w:t> </w:t>
      </w:r>
      <w:r w:rsidRPr="008E3F52">
        <w:rPr>
          <w:lang w:val="ru-RU"/>
        </w:rPr>
        <w:t>отношении лиц учетной категории, находящихся на</w:t>
      </w:r>
      <w:r>
        <w:t> </w:t>
      </w:r>
      <w:r w:rsidRPr="008E3F52">
        <w:rPr>
          <w:lang w:val="ru-RU"/>
        </w:rPr>
        <w:t>воспитании в</w:t>
      </w:r>
      <w:r>
        <w:t> </w:t>
      </w:r>
      <w:r w:rsidRPr="008E3F52">
        <w:rPr>
          <w:lang w:val="ru-RU"/>
        </w:rPr>
        <w:t>детских деревнях, детских городках. В</w:t>
      </w:r>
      <w:r>
        <w:t> </w:t>
      </w:r>
      <w:r w:rsidRPr="008E3F52">
        <w:rPr>
          <w:lang w:val="ru-RU"/>
        </w:rPr>
        <w:t>этом случае в</w:t>
      </w:r>
      <w:r>
        <w:t> </w:t>
      </w:r>
      <w:r w:rsidRPr="008E3F52">
        <w:rPr>
          <w:lang w:val="ru-RU"/>
        </w:rPr>
        <w:t>показателе «Матер</w:t>
      </w:r>
      <w:r w:rsidRPr="008E3F52">
        <w:rPr>
          <w:lang w:val="ru-RU"/>
        </w:rPr>
        <w:t>иальное обеспечение» должен быть также помечен код «1»</w:t>
      </w:r>
      <w:r>
        <w:t> </w:t>
      </w:r>
      <w:r w:rsidRPr="008E3F52">
        <w:rPr>
          <w:lang w:val="ru-RU"/>
        </w:rPr>
        <w:t>– «государственное обеспечение в</w:t>
      </w:r>
      <w:r>
        <w:t> </w:t>
      </w:r>
      <w:r w:rsidRPr="008E3F52">
        <w:rPr>
          <w:lang w:val="ru-RU"/>
        </w:rPr>
        <w:t>учреждении».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>
        <w:t>38. В показателе «Подлежит усыновлению, удочерению (далее – усыновление)» ответ «ДА» может быть помечен только для лиц учетной категории, у которых в показ</w:t>
      </w:r>
      <w:r>
        <w:t xml:space="preserve">ателе «Правоотношение ребенка с матерью» проставлен один из кодов: «1», «2», «4», «6», «7», «8», «9», а в показателе «Правоотношение ребенка с отцом» – один из кодов: «1», «2», «4», «6», «7», «8», «9», «10». </w:t>
      </w:r>
      <w:r w:rsidRPr="008E3F52">
        <w:rPr>
          <w:lang w:val="ru-RU"/>
        </w:rPr>
        <w:t>В</w:t>
      </w:r>
      <w:r>
        <w:t> </w:t>
      </w:r>
      <w:r w:rsidRPr="008E3F52">
        <w:rPr>
          <w:lang w:val="ru-RU"/>
        </w:rPr>
        <w:t>противном случае, если в</w:t>
      </w:r>
      <w:r>
        <w:t> </w:t>
      </w:r>
      <w:r w:rsidRPr="008E3F52">
        <w:rPr>
          <w:lang w:val="ru-RU"/>
        </w:rPr>
        <w:t>показателе «Правоотно</w:t>
      </w:r>
      <w:r w:rsidRPr="008E3F52">
        <w:rPr>
          <w:lang w:val="ru-RU"/>
        </w:rPr>
        <w:t>шение ребенка с</w:t>
      </w:r>
      <w:r>
        <w:t> </w:t>
      </w:r>
      <w:r w:rsidRPr="008E3F52">
        <w:rPr>
          <w:lang w:val="ru-RU"/>
        </w:rPr>
        <w:t>матерью» или в</w:t>
      </w:r>
      <w:r>
        <w:t> </w:t>
      </w:r>
      <w:r w:rsidRPr="008E3F52">
        <w:rPr>
          <w:lang w:val="ru-RU"/>
        </w:rPr>
        <w:t>показателе «Правоотношение ребенка с</w:t>
      </w:r>
      <w:r>
        <w:t> </w:t>
      </w:r>
      <w:r w:rsidRPr="008E3F52">
        <w:rPr>
          <w:lang w:val="ru-RU"/>
        </w:rPr>
        <w:t>отцом» проставлен один из</w:t>
      </w:r>
      <w:r>
        <w:t> </w:t>
      </w:r>
      <w:r w:rsidRPr="008E3F52">
        <w:rPr>
          <w:lang w:val="ru-RU"/>
        </w:rPr>
        <w:t>кодов: «3», «5», «11»–«15», помечается ответ «НЕТ».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ведении локальных баз данных 1-го и</w:t>
      </w:r>
      <w:r>
        <w:t> </w:t>
      </w:r>
      <w:r w:rsidRPr="008E3F52">
        <w:rPr>
          <w:lang w:val="ru-RU"/>
        </w:rPr>
        <w:t>2-го уровней в</w:t>
      </w:r>
      <w:r>
        <w:t> </w:t>
      </w:r>
      <w:r w:rsidRPr="008E3F52">
        <w:rPr>
          <w:lang w:val="ru-RU"/>
        </w:rPr>
        <w:t>электронном виде осуществляется соответствующий програм</w:t>
      </w:r>
      <w:r w:rsidRPr="008E3F52">
        <w:rPr>
          <w:lang w:val="ru-RU"/>
        </w:rPr>
        <w:t>мный контроль.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39.</w:t>
      </w:r>
      <w:r>
        <w:t> </w:t>
      </w:r>
      <w:r w:rsidRPr="008E3F52">
        <w:rPr>
          <w:lang w:val="ru-RU"/>
        </w:rPr>
        <w:t>При заполнении показателя «Решение о</w:t>
      </w:r>
      <w:r>
        <w:t> </w:t>
      </w:r>
      <w:r w:rsidRPr="008E3F52">
        <w:rPr>
          <w:lang w:val="ru-RU"/>
        </w:rPr>
        <w:t>защите права на</w:t>
      </w:r>
      <w:r>
        <w:t> </w:t>
      </w:r>
      <w:r w:rsidRPr="008E3F52">
        <w:rPr>
          <w:lang w:val="ru-RU"/>
        </w:rPr>
        <w:t>жилище» последовательно указываются наименование района (города), орган опеки и</w:t>
      </w:r>
      <w:r>
        <w:t> </w:t>
      </w:r>
      <w:r w:rsidRPr="008E3F52">
        <w:rPr>
          <w:lang w:val="ru-RU"/>
        </w:rPr>
        <w:t>попечительства которого принял решение (отмеченное в</w:t>
      </w:r>
      <w:r>
        <w:t> </w:t>
      </w:r>
      <w:r w:rsidRPr="008E3F52">
        <w:rPr>
          <w:lang w:val="ru-RU"/>
        </w:rPr>
        <w:t>строке 14 формы ЛКР), дата принятия и</w:t>
      </w:r>
      <w:r>
        <w:t> </w:t>
      </w:r>
      <w:r w:rsidRPr="008E3F52">
        <w:rPr>
          <w:lang w:val="ru-RU"/>
        </w:rPr>
        <w:t>номер решения</w:t>
      </w:r>
      <w:r w:rsidRPr="008E3F52">
        <w:rPr>
          <w:lang w:val="ru-RU"/>
        </w:rPr>
        <w:t>. Для показателя может быть отмечен один из</w:t>
      </w:r>
      <w:r>
        <w:t> </w:t>
      </w:r>
      <w:r w:rsidRPr="008E3F52">
        <w:rPr>
          <w:lang w:val="ru-RU"/>
        </w:rPr>
        <w:t>кодов «1»–«3» и</w:t>
      </w:r>
      <w:r>
        <w:t> </w:t>
      </w:r>
      <w:r w:rsidRPr="008E3F52">
        <w:rPr>
          <w:lang w:val="ru-RU"/>
        </w:rPr>
        <w:t>одновременно код «4». Если помечен код «5», то другие коды не</w:t>
      </w:r>
      <w:r>
        <w:t> </w:t>
      </w:r>
      <w:r w:rsidRPr="008E3F52">
        <w:rPr>
          <w:lang w:val="ru-RU"/>
        </w:rPr>
        <w:t>могут быть помечены.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ведении локальных баз данных 1-го и</w:t>
      </w:r>
      <w:r>
        <w:t> </w:t>
      </w:r>
      <w:r w:rsidRPr="008E3F52">
        <w:rPr>
          <w:lang w:val="ru-RU"/>
        </w:rPr>
        <w:t>2-го уровней в</w:t>
      </w:r>
      <w:r>
        <w:t> </w:t>
      </w:r>
      <w:r w:rsidRPr="008E3F52">
        <w:rPr>
          <w:lang w:val="ru-RU"/>
        </w:rPr>
        <w:t>электронном виде измененные значения показателей данной ст</w:t>
      </w:r>
      <w:r w:rsidRPr="008E3F52">
        <w:rPr>
          <w:lang w:val="ru-RU"/>
        </w:rPr>
        <w:t>роки, информация о</w:t>
      </w:r>
      <w:r>
        <w:t> </w:t>
      </w:r>
      <w:r w:rsidRPr="008E3F52">
        <w:rPr>
          <w:lang w:val="ru-RU"/>
        </w:rPr>
        <w:t>ранее принимавшихся решениях, программно сохраняются в</w:t>
      </w:r>
      <w:r>
        <w:t> </w:t>
      </w:r>
      <w:r w:rsidRPr="008E3F52">
        <w:rPr>
          <w:lang w:val="ru-RU"/>
        </w:rPr>
        <w:t>«хронологических записях».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40.</w:t>
      </w:r>
      <w:r>
        <w:t> </w:t>
      </w:r>
      <w:r w:rsidRPr="008E3F52">
        <w:rPr>
          <w:lang w:val="ru-RU"/>
        </w:rPr>
        <w:t>Для показателя «Материальное обеспечение» отмечаются коды всех видов обеспечения ребенка. Не могут быть помечены одновременно коды «1» и</w:t>
      </w:r>
      <w:r>
        <w:t> </w:t>
      </w:r>
      <w:r w:rsidRPr="008E3F52">
        <w:rPr>
          <w:lang w:val="ru-RU"/>
        </w:rPr>
        <w:t>«2», «3» и</w:t>
      </w:r>
      <w:r>
        <w:t> </w:t>
      </w:r>
      <w:r w:rsidRPr="008E3F52">
        <w:rPr>
          <w:lang w:val="ru-RU"/>
        </w:rPr>
        <w:t>«4»</w:t>
      </w:r>
      <w:r w:rsidRPr="008E3F52">
        <w:rPr>
          <w:lang w:val="ru-RU"/>
        </w:rPr>
        <w:t>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ведении локальных баз данных 1-го и</w:t>
      </w:r>
      <w:r>
        <w:t> </w:t>
      </w:r>
      <w:r w:rsidRPr="008E3F52">
        <w:rPr>
          <w:lang w:val="ru-RU"/>
        </w:rPr>
        <w:t>2-го уровней в</w:t>
      </w:r>
      <w:r>
        <w:t> </w:t>
      </w:r>
      <w:r w:rsidRPr="008E3F52">
        <w:rPr>
          <w:lang w:val="ru-RU"/>
        </w:rPr>
        <w:t>электронном виде осуществляется соответствующий программный контроль.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41.</w:t>
      </w:r>
      <w:r>
        <w:t> </w:t>
      </w:r>
      <w:r w:rsidRPr="008E3F52">
        <w:rPr>
          <w:lang w:val="ru-RU"/>
        </w:rPr>
        <w:t>Показатель «Род занятий» заполняется только для</w:t>
      </w:r>
      <w:r>
        <w:t> </w:t>
      </w:r>
      <w:r w:rsidRPr="008E3F52">
        <w:rPr>
          <w:lang w:val="ru-RU"/>
        </w:rPr>
        <w:t>лиц учетной категории, которые воспитываются в</w:t>
      </w:r>
      <w:r>
        <w:t> </w:t>
      </w:r>
      <w:r w:rsidRPr="008E3F52">
        <w:rPr>
          <w:lang w:val="ru-RU"/>
        </w:rPr>
        <w:t>опекунских, приемных семьях, д</w:t>
      </w:r>
      <w:r w:rsidRPr="008E3F52">
        <w:rPr>
          <w:lang w:val="ru-RU"/>
        </w:rPr>
        <w:t>етских домах семейного типа. При этом для</w:t>
      </w:r>
      <w:r>
        <w:t> </w:t>
      </w:r>
      <w:r w:rsidRPr="008E3F52">
        <w:rPr>
          <w:lang w:val="ru-RU"/>
        </w:rPr>
        <w:t>детей в</w:t>
      </w:r>
      <w:r>
        <w:t> </w:t>
      </w:r>
      <w:r w:rsidRPr="008E3F52">
        <w:rPr>
          <w:lang w:val="ru-RU"/>
        </w:rPr>
        <w:t>возрасте до</w:t>
      </w:r>
      <w:r>
        <w:t> </w:t>
      </w:r>
      <w:r w:rsidRPr="008E3F52">
        <w:rPr>
          <w:lang w:val="ru-RU"/>
        </w:rPr>
        <w:t>6</w:t>
      </w:r>
      <w:r>
        <w:t> </w:t>
      </w:r>
      <w:r w:rsidRPr="008E3F52">
        <w:rPr>
          <w:lang w:val="ru-RU"/>
        </w:rPr>
        <w:t>лет, не</w:t>
      </w:r>
      <w:r>
        <w:t> </w:t>
      </w:r>
      <w:r w:rsidRPr="008E3F52">
        <w:rPr>
          <w:lang w:val="ru-RU"/>
        </w:rPr>
        <w:t>посещающих учреждения дошкольного образования, помечается код «1»</w:t>
      </w:r>
      <w:r>
        <w:t> </w:t>
      </w:r>
      <w:r w:rsidRPr="008E3F52">
        <w:rPr>
          <w:lang w:val="ru-RU"/>
        </w:rPr>
        <w:t>– «ребенок в</w:t>
      </w:r>
      <w:r>
        <w:t> </w:t>
      </w:r>
      <w:r w:rsidRPr="008E3F52">
        <w:rPr>
          <w:lang w:val="ru-RU"/>
        </w:rPr>
        <w:t>возрасте до</w:t>
      </w:r>
      <w:r>
        <w:t> </w:t>
      </w:r>
      <w:r w:rsidRPr="008E3F52">
        <w:rPr>
          <w:lang w:val="ru-RU"/>
        </w:rPr>
        <w:t>6</w:t>
      </w:r>
      <w:r>
        <w:t> </w:t>
      </w:r>
      <w:r w:rsidRPr="008E3F52">
        <w:rPr>
          <w:lang w:val="ru-RU"/>
        </w:rPr>
        <w:t>лет, не</w:t>
      </w:r>
      <w:r>
        <w:t> </w:t>
      </w:r>
      <w:r w:rsidRPr="008E3F52">
        <w:rPr>
          <w:lang w:val="ru-RU"/>
        </w:rPr>
        <w:t>посещающий учреждение дошкольного образования». Коды «2»</w:t>
      </w:r>
      <w:r>
        <w:t> </w:t>
      </w:r>
      <w:r w:rsidRPr="008E3F52">
        <w:rPr>
          <w:lang w:val="ru-RU"/>
        </w:rPr>
        <w:t>– «не обучается и</w:t>
      </w:r>
      <w:r>
        <w:t> </w:t>
      </w:r>
      <w:r w:rsidRPr="008E3F52">
        <w:rPr>
          <w:lang w:val="ru-RU"/>
        </w:rPr>
        <w:t>не</w:t>
      </w:r>
      <w:r>
        <w:t> </w:t>
      </w:r>
      <w:r w:rsidRPr="008E3F52">
        <w:rPr>
          <w:lang w:val="ru-RU"/>
        </w:rPr>
        <w:t>работ</w:t>
      </w:r>
      <w:r w:rsidRPr="008E3F52">
        <w:rPr>
          <w:lang w:val="ru-RU"/>
        </w:rPr>
        <w:t>ает по</w:t>
      </w:r>
      <w:r>
        <w:t> </w:t>
      </w:r>
      <w:r w:rsidRPr="008E3F52">
        <w:rPr>
          <w:lang w:val="ru-RU"/>
        </w:rPr>
        <w:t>болезни» и</w:t>
      </w:r>
      <w:r>
        <w:t> </w:t>
      </w:r>
      <w:r w:rsidRPr="008E3F52">
        <w:rPr>
          <w:lang w:val="ru-RU"/>
        </w:rPr>
        <w:t>«3»</w:t>
      </w:r>
      <w:r>
        <w:t> </w:t>
      </w:r>
      <w:r w:rsidRPr="008E3F52">
        <w:rPr>
          <w:lang w:val="ru-RU"/>
        </w:rPr>
        <w:t>– «не обучается и</w:t>
      </w:r>
      <w:r>
        <w:t> </w:t>
      </w:r>
      <w:r w:rsidRPr="008E3F52">
        <w:rPr>
          <w:lang w:val="ru-RU"/>
        </w:rPr>
        <w:t>не</w:t>
      </w:r>
      <w:r>
        <w:t> </w:t>
      </w:r>
      <w:r w:rsidRPr="008E3F52">
        <w:rPr>
          <w:lang w:val="ru-RU"/>
        </w:rPr>
        <w:t>работает по</w:t>
      </w:r>
      <w:r>
        <w:t> </w:t>
      </w:r>
      <w:r w:rsidRPr="008E3F52">
        <w:rPr>
          <w:lang w:val="ru-RU"/>
        </w:rPr>
        <w:t>другим причинам» могут помечаться только в</w:t>
      </w:r>
      <w:r>
        <w:t> </w:t>
      </w:r>
      <w:r w:rsidRPr="008E3F52">
        <w:rPr>
          <w:lang w:val="ru-RU"/>
        </w:rPr>
        <w:t>отношении лиц учетной категории в</w:t>
      </w:r>
      <w:r>
        <w:t> </w:t>
      </w:r>
      <w:r w:rsidRPr="008E3F52">
        <w:rPr>
          <w:lang w:val="ru-RU"/>
        </w:rPr>
        <w:t>возрасте до</w:t>
      </w:r>
      <w:r>
        <w:t> </w:t>
      </w:r>
      <w:r w:rsidRPr="008E3F52">
        <w:rPr>
          <w:lang w:val="ru-RU"/>
        </w:rPr>
        <w:t>18</w:t>
      </w:r>
      <w:r>
        <w:t> </w:t>
      </w:r>
      <w:r w:rsidRPr="008E3F52">
        <w:rPr>
          <w:lang w:val="ru-RU"/>
        </w:rPr>
        <w:t>лет (кроме детей в</w:t>
      </w:r>
      <w:r>
        <w:t> </w:t>
      </w:r>
      <w:r w:rsidRPr="008E3F52">
        <w:rPr>
          <w:lang w:val="ru-RU"/>
        </w:rPr>
        <w:t>возрасте до</w:t>
      </w:r>
      <w:r>
        <w:t> </w:t>
      </w:r>
      <w:r w:rsidRPr="008E3F52">
        <w:rPr>
          <w:lang w:val="ru-RU"/>
        </w:rPr>
        <w:t>6</w:t>
      </w:r>
      <w:r>
        <w:t> </w:t>
      </w:r>
      <w:r w:rsidRPr="008E3F52">
        <w:rPr>
          <w:lang w:val="ru-RU"/>
        </w:rPr>
        <w:t>лет, не</w:t>
      </w:r>
      <w:r>
        <w:t> </w:t>
      </w:r>
      <w:r w:rsidRPr="008E3F52">
        <w:rPr>
          <w:lang w:val="ru-RU"/>
        </w:rPr>
        <w:t>посещающих учреждения дошкольного образования). Если отмечен код «4»</w:t>
      </w:r>
      <w:r>
        <w:t> </w:t>
      </w:r>
      <w:r w:rsidRPr="008E3F52">
        <w:rPr>
          <w:lang w:val="ru-RU"/>
        </w:rPr>
        <w:t>– «обучается на</w:t>
      </w:r>
      <w:r>
        <w:t> </w:t>
      </w:r>
      <w:r w:rsidRPr="008E3F52">
        <w:rPr>
          <w:lang w:val="ru-RU"/>
        </w:rPr>
        <w:t>дому», то обязательно должны быть заполнены показатель «Наименование учреждения» из</w:t>
      </w:r>
      <w:r>
        <w:t> </w:t>
      </w:r>
      <w:r w:rsidRPr="008E3F52">
        <w:rPr>
          <w:lang w:val="ru-RU"/>
        </w:rPr>
        <w:t>заголовочной части формы и</w:t>
      </w:r>
      <w:r>
        <w:t> </w:t>
      </w:r>
      <w:r w:rsidRPr="008E3F52">
        <w:rPr>
          <w:lang w:val="ru-RU"/>
        </w:rPr>
        <w:t>показатель «Учреждение, в</w:t>
      </w:r>
      <w:r>
        <w:t> </w:t>
      </w:r>
      <w:r w:rsidRPr="008E3F52">
        <w:rPr>
          <w:lang w:val="ru-RU"/>
        </w:rPr>
        <w:t>котором обучается (воспитывается, содержится) ребенок».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42.</w:t>
      </w:r>
      <w:r>
        <w:t> </w:t>
      </w:r>
      <w:r w:rsidRPr="008E3F52">
        <w:rPr>
          <w:lang w:val="ru-RU"/>
        </w:rPr>
        <w:t>В показателе «Учреждение, в</w:t>
      </w:r>
      <w:r>
        <w:t> </w:t>
      </w:r>
      <w:r w:rsidRPr="008E3F52">
        <w:rPr>
          <w:lang w:val="ru-RU"/>
        </w:rPr>
        <w:t>котором обучае</w:t>
      </w:r>
      <w:r w:rsidRPr="008E3F52">
        <w:rPr>
          <w:lang w:val="ru-RU"/>
        </w:rPr>
        <w:t>тся (воспитывается, содержится) ребенок» помечается код, соответствующий наименованию учреждения, указанному в</w:t>
      </w:r>
      <w:r>
        <w:t> </w:t>
      </w:r>
      <w:r w:rsidRPr="008E3F52">
        <w:rPr>
          <w:lang w:val="ru-RU"/>
        </w:rPr>
        <w:t>заголовочной части формы ЛКР. При снятии ребенка с</w:t>
      </w:r>
      <w:r>
        <w:t> </w:t>
      </w:r>
      <w:r w:rsidRPr="008E3F52">
        <w:rPr>
          <w:lang w:val="ru-RU"/>
        </w:rPr>
        <w:t>учета значение данного показателя не</w:t>
      </w:r>
      <w:r>
        <w:t> </w:t>
      </w:r>
      <w:r w:rsidRPr="008E3F52">
        <w:rPr>
          <w:lang w:val="ru-RU"/>
        </w:rPr>
        <w:t>подлежит изменению.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43.</w:t>
      </w:r>
      <w:r>
        <w:t> </w:t>
      </w:r>
      <w:r w:rsidRPr="008E3F52">
        <w:rPr>
          <w:lang w:val="ru-RU"/>
        </w:rPr>
        <w:t>Показатель «Класс (курс) обучения</w:t>
      </w:r>
      <w:r w:rsidRPr="008E3F52">
        <w:rPr>
          <w:lang w:val="ru-RU"/>
        </w:rPr>
        <w:t>» заполняется для</w:t>
      </w:r>
      <w:r>
        <w:t> </w:t>
      </w:r>
      <w:r w:rsidRPr="008E3F52">
        <w:rPr>
          <w:lang w:val="ru-RU"/>
        </w:rPr>
        <w:t>всех лиц учетной категории (кроме детей в</w:t>
      </w:r>
      <w:r>
        <w:t> </w:t>
      </w:r>
      <w:r w:rsidRPr="008E3F52">
        <w:rPr>
          <w:lang w:val="ru-RU"/>
        </w:rPr>
        <w:t>возрасте до</w:t>
      </w:r>
      <w:r>
        <w:t> </w:t>
      </w:r>
      <w:r w:rsidRPr="008E3F52">
        <w:rPr>
          <w:lang w:val="ru-RU"/>
        </w:rPr>
        <w:t>6</w:t>
      </w:r>
      <w:r>
        <w:t> </w:t>
      </w:r>
      <w:r w:rsidRPr="008E3F52">
        <w:rPr>
          <w:lang w:val="ru-RU"/>
        </w:rPr>
        <w:t>лет, не</w:t>
      </w:r>
      <w:r>
        <w:t> </w:t>
      </w:r>
      <w:r w:rsidRPr="008E3F52">
        <w:rPr>
          <w:lang w:val="ru-RU"/>
        </w:rPr>
        <w:t>посещающих учреждения дошкольного образования), обучающихся в</w:t>
      </w:r>
      <w:r>
        <w:t> </w:t>
      </w:r>
      <w:r w:rsidRPr="008E3F52">
        <w:rPr>
          <w:lang w:val="ru-RU"/>
        </w:rPr>
        <w:t>учреждениях образования всех типов, кроме учреждений дошкольного образования.</w:t>
      </w:r>
    </w:p>
    <w:p w:rsidR="000D1632" w:rsidRDefault="008E3F52">
      <w:pPr>
        <w:spacing w:after="60"/>
        <w:ind w:firstLine="566"/>
        <w:jc w:val="both"/>
      </w:pPr>
      <w:r w:rsidRPr="008E3F52">
        <w:rPr>
          <w:lang w:val="ru-RU"/>
        </w:rPr>
        <w:lastRenderedPageBreak/>
        <w:t>44.</w:t>
      </w:r>
      <w:r>
        <w:t> </w:t>
      </w:r>
      <w:r w:rsidRPr="008E3F52">
        <w:rPr>
          <w:lang w:val="ru-RU"/>
        </w:rPr>
        <w:t>Для всех лиц учетной категории</w:t>
      </w:r>
      <w:r w:rsidRPr="008E3F52">
        <w:rPr>
          <w:lang w:val="ru-RU"/>
        </w:rPr>
        <w:t>, находящихся на</w:t>
      </w:r>
      <w:r>
        <w:t> </w:t>
      </w:r>
      <w:r w:rsidRPr="008E3F52">
        <w:rPr>
          <w:lang w:val="ru-RU"/>
        </w:rPr>
        <w:t>государственном обеспечении, в</w:t>
      </w:r>
      <w:r>
        <w:t> </w:t>
      </w:r>
      <w:r w:rsidRPr="008E3F52">
        <w:rPr>
          <w:lang w:val="ru-RU"/>
        </w:rPr>
        <w:t>показателе «Форма учета в</w:t>
      </w:r>
      <w:r>
        <w:t> </w:t>
      </w:r>
      <w:r w:rsidRPr="008E3F52">
        <w:rPr>
          <w:lang w:val="ru-RU"/>
        </w:rPr>
        <w:t>банке данных» помечается код «1»</w:t>
      </w:r>
      <w:r>
        <w:t> </w:t>
      </w:r>
      <w:r w:rsidRPr="008E3F52">
        <w:rPr>
          <w:lang w:val="ru-RU"/>
        </w:rPr>
        <w:t>– «находится на</w:t>
      </w:r>
      <w:r>
        <w:t> </w:t>
      </w:r>
      <w:r w:rsidRPr="008E3F52">
        <w:rPr>
          <w:lang w:val="ru-RU"/>
        </w:rPr>
        <w:t>государственном обеспечении, имеет постоянный статус» или код «4»</w:t>
      </w:r>
      <w:r>
        <w:t> </w:t>
      </w:r>
      <w:r w:rsidRPr="008E3F52">
        <w:rPr>
          <w:lang w:val="ru-RU"/>
        </w:rPr>
        <w:t>– «отобран по</w:t>
      </w:r>
      <w:r>
        <w:t> </w:t>
      </w:r>
      <w:r w:rsidRPr="008E3F52">
        <w:rPr>
          <w:lang w:val="ru-RU"/>
        </w:rPr>
        <w:t xml:space="preserve">решению </w:t>
      </w:r>
      <w:r>
        <w:t>КДН» в соответствии с их статусом.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ведени</w:t>
      </w:r>
      <w:r w:rsidRPr="008E3F52">
        <w:rPr>
          <w:lang w:val="ru-RU"/>
        </w:rPr>
        <w:t>и локальных баз данных 1-го и</w:t>
      </w:r>
      <w:r>
        <w:t> </w:t>
      </w:r>
      <w:r w:rsidRPr="008E3F52">
        <w:rPr>
          <w:lang w:val="ru-RU"/>
        </w:rPr>
        <w:t>2-го уровней в</w:t>
      </w:r>
      <w:r>
        <w:t> </w:t>
      </w:r>
      <w:r w:rsidRPr="008E3F52">
        <w:rPr>
          <w:lang w:val="ru-RU"/>
        </w:rPr>
        <w:t>электронном виде значения данного показателя устанавливаются программно, при этом: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снятии с</w:t>
      </w:r>
      <w:r>
        <w:t> </w:t>
      </w:r>
      <w:r w:rsidRPr="008E3F52">
        <w:rPr>
          <w:lang w:val="ru-RU"/>
        </w:rPr>
        <w:t>основного учета лиц учетной категории записи с</w:t>
      </w:r>
      <w:r>
        <w:t> </w:t>
      </w:r>
      <w:r w:rsidRPr="008E3F52">
        <w:rPr>
          <w:lang w:val="ru-RU"/>
        </w:rPr>
        <w:t>кодом «1» могут быть программно преобразованы в</w:t>
      </w:r>
      <w:r>
        <w:t> </w:t>
      </w:r>
      <w:r w:rsidRPr="008E3F52">
        <w:rPr>
          <w:lang w:val="ru-RU"/>
        </w:rPr>
        <w:t>записи с</w:t>
      </w:r>
      <w:r>
        <w:t> </w:t>
      </w:r>
      <w:r w:rsidRPr="008E3F52">
        <w:rPr>
          <w:lang w:val="ru-RU"/>
        </w:rPr>
        <w:t>кодами «2» или «3» в</w:t>
      </w:r>
      <w:r>
        <w:t> </w:t>
      </w:r>
      <w:r w:rsidRPr="008E3F52">
        <w:rPr>
          <w:lang w:val="ru-RU"/>
        </w:rPr>
        <w:t>зависимости от</w:t>
      </w:r>
      <w:r>
        <w:t> </w:t>
      </w:r>
      <w:r w:rsidRPr="008E3F52">
        <w:rPr>
          <w:lang w:val="ru-RU"/>
        </w:rPr>
        <w:t>наличия задолженности по</w:t>
      </w:r>
      <w:r>
        <w:t> </w:t>
      </w:r>
      <w:r w:rsidRPr="008E3F52">
        <w:rPr>
          <w:lang w:val="ru-RU"/>
        </w:rPr>
        <w:t>возмещению расходов по</w:t>
      </w:r>
      <w:r>
        <w:t> </w:t>
      </w:r>
      <w:r w:rsidRPr="008E3F52">
        <w:rPr>
          <w:lang w:val="ru-RU"/>
        </w:rPr>
        <w:t>содержанию детей в</w:t>
      </w:r>
      <w:r>
        <w:t> </w:t>
      </w:r>
      <w:r w:rsidRPr="008E3F52">
        <w:rPr>
          <w:lang w:val="ru-RU"/>
        </w:rPr>
        <w:t>данном учреждении (районе/городе);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</w:t>
      </w:r>
      <w:r w:rsidRPr="008E3F52">
        <w:rPr>
          <w:lang w:val="ru-RU"/>
        </w:rPr>
        <w:t>ри снятии с</w:t>
      </w:r>
      <w:r>
        <w:t> </w:t>
      </w:r>
      <w:r w:rsidRPr="008E3F52">
        <w:rPr>
          <w:lang w:val="ru-RU"/>
        </w:rPr>
        <w:t>основного учета лиц учетной категории, родители которых не</w:t>
      </w:r>
      <w:r>
        <w:t> </w:t>
      </w:r>
      <w:r w:rsidRPr="008E3F52">
        <w:rPr>
          <w:lang w:val="ru-RU"/>
        </w:rPr>
        <w:t>являются обязанными лицами, записи с</w:t>
      </w:r>
      <w:r>
        <w:t> </w:t>
      </w:r>
      <w:r w:rsidRPr="008E3F52">
        <w:rPr>
          <w:lang w:val="ru-RU"/>
        </w:rPr>
        <w:t>кодом «1» преобразуются в</w:t>
      </w:r>
      <w:r>
        <w:t> </w:t>
      </w:r>
      <w:r w:rsidRPr="008E3F52">
        <w:rPr>
          <w:lang w:val="ru-RU"/>
        </w:rPr>
        <w:t>записи с</w:t>
      </w:r>
      <w:r>
        <w:t> </w:t>
      </w:r>
      <w:r w:rsidRPr="008E3F52">
        <w:rPr>
          <w:lang w:val="ru-RU"/>
        </w:rPr>
        <w:t>кодом «3»;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после погашения задолженности по</w:t>
      </w:r>
      <w:r>
        <w:t> </w:t>
      </w:r>
      <w:r w:rsidRPr="008E3F52">
        <w:rPr>
          <w:lang w:val="ru-RU"/>
        </w:rPr>
        <w:t>возмещению расходов по</w:t>
      </w:r>
      <w:r>
        <w:t> </w:t>
      </w:r>
      <w:r w:rsidRPr="008E3F52">
        <w:rPr>
          <w:lang w:val="ru-RU"/>
        </w:rPr>
        <w:t>содержанию детей записи с</w:t>
      </w:r>
      <w:r>
        <w:t> </w:t>
      </w:r>
      <w:r w:rsidRPr="008E3F52">
        <w:rPr>
          <w:lang w:val="ru-RU"/>
        </w:rPr>
        <w:t>кодом «2» программно</w:t>
      </w:r>
      <w:r w:rsidRPr="008E3F52">
        <w:rPr>
          <w:lang w:val="ru-RU"/>
        </w:rPr>
        <w:t xml:space="preserve"> преобразуются в</w:t>
      </w:r>
      <w:r>
        <w:t> </w:t>
      </w:r>
      <w:r w:rsidRPr="008E3F52">
        <w:rPr>
          <w:lang w:val="ru-RU"/>
        </w:rPr>
        <w:t>записи с</w:t>
      </w:r>
      <w:r>
        <w:t> </w:t>
      </w:r>
      <w:r w:rsidRPr="008E3F52">
        <w:rPr>
          <w:lang w:val="ru-RU"/>
        </w:rPr>
        <w:t>кодом «3». Значение показателя «Обязанное лицо» должно быть изменено на</w:t>
      </w:r>
      <w:r>
        <w:t> </w:t>
      </w:r>
      <w:r w:rsidRPr="008E3F52">
        <w:rPr>
          <w:lang w:val="ru-RU"/>
        </w:rPr>
        <w:t>значение «НЕТ»;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обязательной актуализации в</w:t>
      </w:r>
      <w:r>
        <w:t> </w:t>
      </w:r>
      <w:r w:rsidRPr="008E3F52">
        <w:rPr>
          <w:lang w:val="ru-RU"/>
        </w:rPr>
        <w:t>локальных банках данных 1-го и</w:t>
      </w:r>
      <w:r>
        <w:t> </w:t>
      </w:r>
      <w:r w:rsidRPr="008E3F52">
        <w:rPr>
          <w:lang w:val="ru-RU"/>
        </w:rPr>
        <w:t>2-го уровней подлежат все записи с</w:t>
      </w:r>
      <w:r>
        <w:t> </w:t>
      </w:r>
      <w:r w:rsidRPr="008E3F52">
        <w:rPr>
          <w:lang w:val="ru-RU"/>
        </w:rPr>
        <w:t>кодами «1» и</w:t>
      </w:r>
      <w:r>
        <w:t> </w:t>
      </w:r>
      <w:r w:rsidRPr="008E3F52">
        <w:rPr>
          <w:lang w:val="ru-RU"/>
        </w:rPr>
        <w:t>«4» (по</w:t>
      </w:r>
      <w:r>
        <w:t> </w:t>
      </w:r>
      <w:r w:rsidRPr="008E3F52">
        <w:rPr>
          <w:lang w:val="ru-RU"/>
        </w:rPr>
        <w:t>всем показателям) и</w:t>
      </w:r>
      <w:r>
        <w:t> </w:t>
      </w:r>
      <w:r w:rsidRPr="008E3F52">
        <w:rPr>
          <w:lang w:val="ru-RU"/>
        </w:rPr>
        <w:t>с</w:t>
      </w:r>
      <w:r>
        <w:t> </w:t>
      </w:r>
      <w:r w:rsidRPr="008E3F52">
        <w:rPr>
          <w:lang w:val="ru-RU"/>
        </w:rPr>
        <w:t>кодом</w:t>
      </w:r>
      <w:r w:rsidRPr="008E3F52">
        <w:rPr>
          <w:lang w:val="ru-RU"/>
        </w:rPr>
        <w:t xml:space="preserve"> «2» (по</w:t>
      </w:r>
      <w:r>
        <w:t> </w:t>
      </w:r>
      <w:r w:rsidRPr="008E3F52">
        <w:rPr>
          <w:lang w:val="ru-RU"/>
        </w:rPr>
        <w:t>показателям о</w:t>
      </w:r>
      <w:r>
        <w:t> </w:t>
      </w:r>
      <w:r w:rsidRPr="008E3F52">
        <w:rPr>
          <w:lang w:val="ru-RU"/>
        </w:rPr>
        <w:t>задолженности по</w:t>
      </w:r>
      <w:r>
        <w:t> </w:t>
      </w:r>
      <w:r w:rsidRPr="008E3F52">
        <w:rPr>
          <w:lang w:val="ru-RU"/>
        </w:rPr>
        <w:t>возмещению расходов по</w:t>
      </w:r>
      <w:r>
        <w:t> </w:t>
      </w:r>
      <w:r w:rsidRPr="008E3F52">
        <w:rPr>
          <w:lang w:val="ru-RU"/>
        </w:rPr>
        <w:t>содержанию детей);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локальных базах данных 2-го уровня, содержащих записи с</w:t>
      </w:r>
      <w:r>
        <w:t> </w:t>
      </w:r>
      <w:r w:rsidRPr="008E3F52">
        <w:rPr>
          <w:lang w:val="ru-RU"/>
        </w:rPr>
        <w:t>кодами «1» или «4», могут одновременно находиться несколько записей об</w:t>
      </w:r>
      <w:r>
        <w:t> </w:t>
      </w:r>
      <w:r w:rsidRPr="008E3F52">
        <w:rPr>
          <w:lang w:val="ru-RU"/>
        </w:rPr>
        <w:t>этом же лице учетной категории с</w:t>
      </w:r>
      <w:r>
        <w:t> </w:t>
      </w:r>
      <w:r w:rsidRPr="008E3F52">
        <w:rPr>
          <w:lang w:val="ru-RU"/>
        </w:rPr>
        <w:t>кодами формы</w:t>
      </w:r>
      <w:r w:rsidRPr="008E3F52">
        <w:rPr>
          <w:lang w:val="ru-RU"/>
        </w:rPr>
        <w:t xml:space="preserve"> учета «2» и</w:t>
      </w:r>
      <w:r>
        <w:t> </w:t>
      </w:r>
      <w:r w:rsidRPr="008E3F52">
        <w:rPr>
          <w:lang w:val="ru-RU"/>
        </w:rPr>
        <w:t>«3», относящихся к</w:t>
      </w:r>
      <w:r>
        <w:t> </w:t>
      </w:r>
      <w:r w:rsidRPr="008E3F52">
        <w:rPr>
          <w:lang w:val="ru-RU"/>
        </w:rPr>
        <w:t>другим учреждениям данного района (города);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базе данных не</w:t>
      </w:r>
      <w:r>
        <w:t> </w:t>
      </w:r>
      <w:r w:rsidRPr="008E3F52">
        <w:rPr>
          <w:lang w:val="ru-RU"/>
        </w:rPr>
        <w:t>могут одновременно находиться записи с</w:t>
      </w:r>
      <w:r>
        <w:t> </w:t>
      </w:r>
      <w:r w:rsidRPr="008E3F52">
        <w:rPr>
          <w:lang w:val="ru-RU"/>
        </w:rPr>
        <w:t>кодами «1» и</w:t>
      </w:r>
      <w:r>
        <w:t> </w:t>
      </w:r>
      <w:r w:rsidRPr="008E3F52">
        <w:rPr>
          <w:lang w:val="ru-RU"/>
        </w:rPr>
        <w:t>«2», «1» и</w:t>
      </w:r>
      <w:r>
        <w:t> </w:t>
      </w:r>
      <w:r w:rsidRPr="008E3F52">
        <w:rPr>
          <w:lang w:val="ru-RU"/>
        </w:rPr>
        <w:t>«3», «1» и</w:t>
      </w:r>
      <w:r>
        <w:t> </w:t>
      </w:r>
      <w:r w:rsidRPr="008E3F52">
        <w:rPr>
          <w:lang w:val="ru-RU"/>
        </w:rPr>
        <w:t>«4», «2» и</w:t>
      </w:r>
      <w:r>
        <w:t> </w:t>
      </w:r>
      <w:r w:rsidRPr="008E3F52">
        <w:rPr>
          <w:lang w:val="ru-RU"/>
        </w:rPr>
        <w:t>«3», «2» и</w:t>
      </w:r>
      <w:r>
        <w:t> </w:t>
      </w:r>
      <w:r w:rsidRPr="008E3F52">
        <w:rPr>
          <w:lang w:val="ru-RU"/>
        </w:rPr>
        <w:t>«4», «3» и</w:t>
      </w:r>
      <w:r>
        <w:t> </w:t>
      </w:r>
      <w:r w:rsidRPr="008E3F52">
        <w:rPr>
          <w:lang w:val="ru-RU"/>
        </w:rPr>
        <w:t>«4», относящиеся к</w:t>
      </w:r>
      <w:r>
        <w:t> </w:t>
      </w:r>
      <w:r w:rsidRPr="008E3F52">
        <w:rPr>
          <w:lang w:val="ru-RU"/>
        </w:rPr>
        <w:t>одному и</w:t>
      </w:r>
      <w:r>
        <w:t> </w:t>
      </w:r>
      <w:r w:rsidRPr="008E3F52">
        <w:rPr>
          <w:lang w:val="ru-RU"/>
        </w:rPr>
        <w:t>тому же ребенку и</w:t>
      </w:r>
      <w:r>
        <w:t> </w:t>
      </w:r>
      <w:r w:rsidRPr="008E3F52">
        <w:rPr>
          <w:lang w:val="ru-RU"/>
        </w:rPr>
        <w:t>к</w:t>
      </w:r>
      <w:r>
        <w:t> </w:t>
      </w:r>
      <w:r w:rsidRPr="008E3F52">
        <w:rPr>
          <w:lang w:val="ru-RU"/>
        </w:rPr>
        <w:t>одному и</w:t>
      </w:r>
      <w:r>
        <w:t> </w:t>
      </w:r>
      <w:r w:rsidRPr="008E3F52">
        <w:rPr>
          <w:lang w:val="ru-RU"/>
        </w:rPr>
        <w:t>тому же учреждению для</w:t>
      </w:r>
      <w:r>
        <w:t> </w:t>
      </w:r>
      <w:r w:rsidRPr="008E3F52">
        <w:rPr>
          <w:lang w:val="ru-RU"/>
        </w:rPr>
        <w:t>лиц учетной категории, которым предоставлено государственное обеспечение в</w:t>
      </w:r>
      <w:r>
        <w:t> </w:t>
      </w:r>
      <w:r w:rsidRPr="008E3F52">
        <w:rPr>
          <w:lang w:val="ru-RU"/>
        </w:rPr>
        <w:t>учреждении (в</w:t>
      </w:r>
      <w:r>
        <w:t> </w:t>
      </w:r>
      <w:r w:rsidRPr="008E3F52">
        <w:rPr>
          <w:lang w:val="ru-RU"/>
        </w:rPr>
        <w:t>том числе в</w:t>
      </w:r>
      <w:r>
        <w:t> </w:t>
      </w:r>
      <w:r w:rsidRPr="008E3F52">
        <w:rPr>
          <w:lang w:val="ru-RU"/>
        </w:rPr>
        <w:t>детской деревне, детском городке), или к</w:t>
      </w:r>
      <w:r>
        <w:t> </w:t>
      </w:r>
      <w:r w:rsidRPr="008E3F52">
        <w:rPr>
          <w:lang w:val="ru-RU"/>
        </w:rPr>
        <w:t>одному и</w:t>
      </w:r>
      <w:r>
        <w:t> </w:t>
      </w:r>
      <w:r w:rsidRPr="008E3F52">
        <w:rPr>
          <w:lang w:val="ru-RU"/>
        </w:rPr>
        <w:t>тому же району (городу) для</w:t>
      </w:r>
      <w:r>
        <w:t> </w:t>
      </w:r>
      <w:r w:rsidRPr="008E3F52">
        <w:rPr>
          <w:lang w:val="ru-RU"/>
        </w:rPr>
        <w:t>лиц учетной категории, находящихся на</w:t>
      </w:r>
      <w:r>
        <w:t> </w:t>
      </w:r>
      <w:r w:rsidRPr="008E3F52">
        <w:rPr>
          <w:lang w:val="ru-RU"/>
        </w:rPr>
        <w:t>воспитании в</w:t>
      </w:r>
      <w:r>
        <w:t> </w:t>
      </w:r>
      <w:r w:rsidRPr="008E3F52">
        <w:rPr>
          <w:lang w:val="ru-RU"/>
        </w:rPr>
        <w:t>оп</w:t>
      </w:r>
      <w:r w:rsidRPr="008E3F52">
        <w:rPr>
          <w:lang w:val="ru-RU"/>
        </w:rPr>
        <w:t>екунских, приемных семьях, детских домах семейного типа.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45.</w:t>
      </w:r>
      <w:r>
        <w:t> </w:t>
      </w:r>
      <w:r w:rsidRPr="008E3F52">
        <w:rPr>
          <w:lang w:val="ru-RU"/>
        </w:rPr>
        <w:t xml:space="preserve">Раздел </w:t>
      </w:r>
      <w:r>
        <w:t>II</w:t>
      </w:r>
      <w:r w:rsidRPr="008E3F52">
        <w:rPr>
          <w:lang w:val="ru-RU"/>
        </w:rPr>
        <w:t xml:space="preserve"> формы ЛКР заполняется только в</w:t>
      </w:r>
      <w:r>
        <w:t> </w:t>
      </w:r>
      <w:r w:rsidRPr="008E3F52">
        <w:rPr>
          <w:lang w:val="ru-RU"/>
        </w:rPr>
        <w:t>случае снятия лица учетной категории с</w:t>
      </w:r>
      <w:r>
        <w:t> </w:t>
      </w:r>
      <w:r w:rsidRPr="008E3F52">
        <w:rPr>
          <w:lang w:val="ru-RU"/>
        </w:rPr>
        <w:t>учета (прекращения государственного обеспечения) в</w:t>
      </w:r>
      <w:r>
        <w:t> </w:t>
      </w:r>
      <w:r w:rsidRPr="008E3F52">
        <w:rPr>
          <w:lang w:val="ru-RU"/>
        </w:rPr>
        <w:t>данном учреждении или в</w:t>
      </w:r>
      <w:r>
        <w:t> </w:t>
      </w:r>
      <w:r w:rsidRPr="008E3F52">
        <w:rPr>
          <w:lang w:val="ru-RU"/>
        </w:rPr>
        <w:t>органе опеки и</w:t>
      </w:r>
      <w:r>
        <w:t> </w:t>
      </w:r>
      <w:r w:rsidRPr="008E3F52">
        <w:rPr>
          <w:lang w:val="ru-RU"/>
        </w:rPr>
        <w:t>попечительства данного ра</w:t>
      </w:r>
      <w:r w:rsidRPr="008E3F52">
        <w:rPr>
          <w:lang w:val="ru-RU"/>
        </w:rPr>
        <w:t>йона или города.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Для лиц учетной категории, воспитывающихся в</w:t>
      </w:r>
      <w:r>
        <w:t> </w:t>
      </w:r>
      <w:r w:rsidRPr="008E3F52">
        <w:rPr>
          <w:lang w:val="ru-RU"/>
        </w:rPr>
        <w:t>опекунских, приемных семьях, детских домах семейного типа, при переводе в</w:t>
      </w:r>
      <w:r>
        <w:t> </w:t>
      </w:r>
      <w:r w:rsidRPr="008E3F52">
        <w:rPr>
          <w:lang w:val="ru-RU"/>
        </w:rPr>
        <w:t>другое учреждение образования этого же района (города), а</w:t>
      </w:r>
      <w:r>
        <w:t> </w:t>
      </w:r>
      <w:r w:rsidRPr="008E3F52">
        <w:rPr>
          <w:lang w:val="ru-RU"/>
        </w:rPr>
        <w:t>также при изменении формы устройства на</w:t>
      </w:r>
      <w:r>
        <w:t> </w:t>
      </w:r>
      <w:r w:rsidRPr="008E3F52">
        <w:rPr>
          <w:lang w:val="ru-RU"/>
        </w:rPr>
        <w:t>воспитание в</w:t>
      </w:r>
      <w:r>
        <w:t> </w:t>
      </w:r>
      <w:r w:rsidRPr="008E3F52">
        <w:rPr>
          <w:lang w:val="ru-RU"/>
        </w:rPr>
        <w:t>семьи гра</w:t>
      </w:r>
      <w:r w:rsidRPr="008E3F52">
        <w:rPr>
          <w:lang w:val="ru-RU"/>
        </w:rPr>
        <w:t>ждан или изменении места проживания законного представителя ребенка в</w:t>
      </w:r>
      <w:r>
        <w:t> </w:t>
      </w:r>
      <w:r w:rsidRPr="008E3F52">
        <w:rPr>
          <w:lang w:val="ru-RU"/>
        </w:rPr>
        <w:t>пределах этого же района (города) показатели данного раздела не</w:t>
      </w:r>
      <w:r>
        <w:t> </w:t>
      </w:r>
      <w:r w:rsidRPr="008E3F52">
        <w:rPr>
          <w:lang w:val="ru-RU"/>
        </w:rPr>
        <w:t>заполняются.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случае принятия решения о</w:t>
      </w:r>
      <w:r>
        <w:t> </w:t>
      </w:r>
      <w:r w:rsidRPr="008E3F52">
        <w:rPr>
          <w:lang w:val="ru-RU"/>
        </w:rPr>
        <w:t>прекращении государственного обеспечения обязательному заполнению подлежат показа</w:t>
      </w:r>
      <w:r w:rsidRPr="008E3F52">
        <w:rPr>
          <w:lang w:val="ru-RU"/>
        </w:rPr>
        <w:t>тели «Решение о</w:t>
      </w:r>
      <w:r>
        <w:t> </w:t>
      </w:r>
      <w:r w:rsidRPr="008E3F52">
        <w:rPr>
          <w:lang w:val="ru-RU"/>
        </w:rPr>
        <w:t>прекращении государственного обеспечения» и</w:t>
      </w:r>
      <w:r>
        <w:t> </w:t>
      </w:r>
      <w:r w:rsidRPr="008E3F52">
        <w:rPr>
          <w:lang w:val="ru-RU"/>
        </w:rPr>
        <w:t>«Причина снятия с</w:t>
      </w:r>
      <w:r>
        <w:t> </w:t>
      </w:r>
      <w:r w:rsidRPr="008E3F52">
        <w:rPr>
          <w:lang w:val="ru-RU"/>
        </w:rPr>
        <w:t>учета в</w:t>
      </w:r>
      <w:r>
        <w:t> </w:t>
      </w:r>
      <w:r w:rsidRPr="008E3F52">
        <w:rPr>
          <w:lang w:val="ru-RU"/>
        </w:rPr>
        <w:t>банке данных». Показатели заголовочной части и</w:t>
      </w:r>
      <w:r>
        <w:t> </w:t>
      </w:r>
      <w:r w:rsidRPr="008E3F52">
        <w:rPr>
          <w:lang w:val="ru-RU"/>
        </w:rPr>
        <w:t>показатель «Учреждение, в</w:t>
      </w:r>
      <w:r>
        <w:t> </w:t>
      </w:r>
      <w:r w:rsidRPr="008E3F52">
        <w:rPr>
          <w:lang w:val="ru-RU"/>
        </w:rPr>
        <w:t>котором обучается (воспитывается, содержится) ребенок» в</w:t>
      </w:r>
      <w:r>
        <w:t> </w:t>
      </w:r>
      <w:r w:rsidRPr="008E3F52">
        <w:rPr>
          <w:lang w:val="ru-RU"/>
        </w:rPr>
        <w:t>этом случае изменению не</w:t>
      </w:r>
      <w:r>
        <w:t> </w:t>
      </w:r>
      <w:r w:rsidRPr="008E3F52">
        <w:rPr>
          <w:lang w:val="ru-RU"/>
        </w:rPr>
        <w:t>подлежат.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з</w:t>
      </w:r>
      <w:r w:rsidRPr="008E3F52">
        <w:rPr>
          <w:lang w:val="ru-RU"/>
        </w:rPr>
        <w:t>аполнении показателя «Решение о</w:t>
      </w:r>
      <w:r>
        <w:t> </w:t>
      </w:r>
      <w:r w:rsidRPr="008E3F52">
        <w:rPr>
          <w:lang w:val="ru-RU"/>
        </w:rPr>
        <w:t>прекращении государственного обеспечения» в</w:t>
      </w:r>
      <w:r>
        <w:t> </w:t>
      </w:r>
      <w:r w:rsidRPr="008E3F52">
        <w:rPr>
          <w:lang w:val="ru-RU"/>
        </w:rPr>
        <w:t>графе «наименование» указывается текст «орган опеки и</w:t>
      </w:r>
      <w:r>
        <w:t> </w:t>
      </w:r>
      <w:r w:rsidRPr="008E3F52">
        <w:rPr>
          <w:lang w:val="ru-RU"/>
        </w:rPr>
        <w:t>попечительства» или наименование учреждения, принявшего решение (приказ), и</w:t>
      </w:r>
      <w:r>
        <w:t> </w:t>
      </w:r>
      <w:r w:rsidRPr="008E3F52">
        <w:rPr>
          <w:lang w:val="ru-RU"/>
        </w:rPr>
        <w:t xml:space="preserve">далее последовательно </w:t>
      </w:r>
      <w:r w:rsidRPr="008E3F52">
        <w:rPr>
          <w:lang w:val="ru-RU"/>
        </w:rPr>
        <w:lastRenderedPageBreak/>
        <w:t>в</w:t>
      </w:r>
      <w:r>
        <w:t> </w:t>
      </w:r>
      <w:r w:rsidRPr="008E3F52">
        <w:rPr>
          <w:lang w:val="ru-RU"/>
        </w:rPr>
        <w:t>соответствующих графах ука</w:t>
      </w:r>
      <w:r w:rsidRPr="008E3F52">
        <w:rPr>
          <w:lang w:val="ru-RU"/>
        </w:rPr>
        <w:t>зываются местонахождение (район) органа опеки и</w:t>
      </w:r>
      <w:r>
        <w:t> </w:t>
      </w:r>
      <w:r w:rsidRPr="008E3F52">
        <w:rPr>
          <w:lang w:val="ru-RU"/>
        </w:rPr>
        <w:t>попечительства или учреждения, дата принятия решения (приказа) и</w:t>
      </w:r>
      <w:r>
        <w:t> </w:t>
      </w:r>
      <w:r w:rsidRPr="008E3F52">
        <w:rPr>
          <w:lang w:val="ru-RU"/>
        </w:rPr>
        <w:t>номер решения (приказа).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ведении локальных баз данных 1-го и</w:t>
      </w:r>
      <w:r>
        <w:t> </w:t>
      </w:r>
      <w:r w:rsidRPr="008E3F52">
        <w:rPr>
          <w:lang w:val="ru-RU"/>
        </w:rPr>
        <w:t>2-го уровней в</w:t>
      </w:r>
      <w:r>
        <w:t> </w:t>
      </w:r>
      <w:r w:rsidRPr="008E3F52">
        <w:rPr>
          <w:lang w:val="ru-RU"/>
        </w:rPr>
        <w:t>электронном виде обязательному заполнению подлежит также показа</w:t>
      </w:r>
      <w:r w:rsidRPr="008E3F52">
        <w:rPr>
          <w:lang w:val="ru-RU"/>
        </w:rPr>
        <w:t>тель «Дата снятия с</w:t>
      </w:r>
      <w:r>
        <w:t> </w:t>
      </w:r>
      <w:r w:rsidRPr="008E3F52">
        <w:rPr>
          <w:lang w:val="ru-RU"/>
        </w:rPr>
        <w:t>учета в</w:t>
      </w:r>
      <w:r>
        <w:t> </w:t>
      </w:r>
      <w:r w:rsidRPr="008E3F52">
        <w:rPr>
          <w:lang w:val="ru-RU"/>
        </w:rPr>
        <w:t>банке данных», дата перевода информации в</w:t>
      </w:r>
      <w:r>
        <w:t> </w:t>
      </w:r>
      <w:r w:rsidRPr="008E3F52">
        <w:rPr>
          <w:lang w:val="ru-RU"/>
        </w:rPr>
        <w:t>архив.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46.</w:t>
      </w:r>
      <w:r>
        <w:t> </w:t>
      </w:r>
      <w:r w:rsidRPr="008E3F52">
        <w:rPr>
          <w:lang w:val="ru-RU"/>
        </w:rPr>
        <w:t>При заполнении показателя «Причина снятия с</w:t>
      </w:r>
      <w:r>
        <w:t> </w:t>
      </w:r>
      <w:r w:rsidRPr="008E3F52">
        <w:rPr>
          <w:lang w:val="ru-RU"/>
        </w:rPr>
        <w:t>учета в</w:t>
      </w:r>
      <w:r>
        <w:t> </w:t>
      </w:r>
      <w:r w:rsidRPr="008E3F52">
        <w:rPr>
          <w:lang w:val="ru-RU"/>
        </w:rPr>
        <w:t>банке данных» используются следующие правила: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код «1»</w:t>
      </w:r>
      <w:r>
        <w:t> </w:t>
      </w:r>
      <w:r w:rsidRPr="008E3F52">
        <w:rPr>
          <w:lang w:val="ru-RU"/>
        </w:rPr>
        <w:t>– «перевод в</w:t>
      </w:r>
      <w:r>
        <w:t> </w:t>
      </w:r>
      <w:r w:rsidRPr="008E3F52">
        <w:rPr>
          <w:lang w:val="ru-RU"/>
        </w:rPr>
        <w:t>другое учреждение» помечается в</w:t>
      </w:r>
      <w:r>
        <w:t> </w:t>
      </w:r>
      <w:r w:rsidRPr="008E3F52">
        <w:rPr>
          <w:lang w:val="ru-RU"/>
        </w:rPr>
        <w:t>случае перевода лица уче</w:t>
      </w:r>
      <w:r w:rsidRPr="008E3F52">
        <w:rPr>
          <w:lang w:val="ru-RU"/>
        </w:rPr>
        <w:t>тной категории, которому предоставлено государственное обеспечение в</w:t>
      </w:r>
      <w:r>
        <w:t> </w:t>
      </w:r>
      <w:r w:rsidRPr="008E3F52">
        <w:rPr>
          <w:lang w:val="ru-RU"/>
        </w:rPr>
        <w:t>учреждении, в</w:t>
      </w:r>
      <w:r>
        <w:t> </w:t>
      </w:r>
      <w:r w:rsidRPr="008E3F52">
        <w:rPr>
          <w:lang w:val="ru-RU"/>
        </w:rPr>
        <w:t>другое учреждение, где ему предоставлено государственное обеспечение, независимо от</w:t>
      </w:r>
      <w:r>
        <w:t> </w:t>
      </w:r>
      <w:r w:rsidRPr="008E3F52">
        <w:rPr>
          <w:lang w:val="ru-RU"/>
        </w:rPr>
        <w:t>места нахождения данных учреждений;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код «2»</w:t>
      </w:r>
      <w:r>
        <w:t> </w:t>
      </w:r>
      <w:r w:rsidRPr="008E3F52">
        <w:rPr>
          <w:lang w:val="ru-RU"/>
        </w:rPr>
        <w:t>– «изменение формы устройства» помечается в</w:t>
      </w:r>
      <w:r>
        <w:t> </w:t>
      </w:r>
      <w:r w:rsidRPr="008E3F52">
        <w:rPr>
          <w:lang w:val="ru-RU"/>
        </w:rPr>
        <w:t>с</w:t>
      </w:r>
      <w:r w:rsidRPr="008E3F52">
        <w:rPr>
          <w:lang w:val="ru-RU"/>
        </w:rPr>
        <w:t>лучае перевода лица учетной категории, которому предоставлено государственное обеспечение в</w:t>
      </w:r>
      <w:r>
        <w:t> </w:t>
      </w:r>
      <w:r w:rsidRPr="008E3F52">
        <w:rPr>
          <w:lang w:val="ru-RU"/>
        </w:rPr>
        <w:t>учреждении, на</w:t>
      </w:r>
      <w:r>
        <w:t> </w:t>
      </w:r>
      <w:r w:rsidRPr="008E3F52">
        <w:rPr>
          <w:lang w:val="ru-RU"/>
        </w:rPr>
        <w:t>воспитание в</w:t>
      </w:r>
      <w:r>
        <w:t> </w:t>
      </w:r>
      <w:r w:rsidRPr="008E3F52">
        <w:rPr>
          <w:lang w:val="ru-RU"/>
        </w:rPr>
        <w:t>опекунскую, приемную семью, детский дом семейного типа или наоборот;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код «3»</w:t>
      </w:r>
      <w:r>
        <w:t> </w:t>
      </w:r>
      <w:r w:rsidRPr="008E3F52">
        <w:rPr>
          <w:lang w:val="ru-RU"/>
        </w:rPr>
        <w:t>– «изменение места проживания опекуна» помечается в</w:t>
      </w:r>
      <w:r>
        <w:t> </w:t>
      </w:r>
      <w:r w:rsidRPr="008E3F52">
        <w:rPr>
          <w:lang w:val="ru-RU"/>
        </w:rPr>
        <w:t xml:space="preserve">случае </w:t>
      </w:r>
      <w:r w:rsidRPr="008E3F52">
        <w:rPr>
          <w:lang w:val="ru-RU"/>
        </w:rPr>
        <w:t>изменения регистрации по</w:t>
      </w:r>
      <w:r>
        <w:t> </w:t>
      </w:r>
      <w:r w:rsidRPr="008E3F52">
        <w:rPr>
          <w:lang w:val="ru-RU"/>
        </w:rPr>
        <w:t>месту жительства либо регистрации по</w:t>
      </w:r>
      <w:r>
        <w:t> </w:t>
      </w:r>
      <w:r w:rsidRPr="008E3F52">
        <w:rPr>
          <w:lang w:val="ru-RU"/>
        </w:rPr>
        <w:t>месту пребывания законного представителя лица учетной категории;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случае прекращения государственного обеспечения помечается один из</w:t>
      </w:r>
      <w:r>
        <w:t> </w:t>
      </w:r>
      <w:r w:rsidRPr="008E3F52">
        <w:rPr>
          <w:lang w:val="ru-RU"/>
        </w:rPr>
        <w:t>кодов: «4», «5», «6», «7», «8». Код «4» помечается в</w:t>
      </w:r>
      <w:r>
        <w:t> </w:t>
      </w:r>
      <w:r w:rsidRPr="008E3F52">
        <w:rPr>
          <w:lang w:val="ru-RU"/>
        </w:rPr>
        <w:t>случае,</w:t>
      </w:r>
      <w:r w:rsidRPr="008E3F52">
        <w:rPr>
          <w:lang w:val="ru-RU"/>
        </w:rPr>
        <w:t xml:space="preserve"> если лицо учетной категории, не</w:t>
      </w:r>
      <w:r>
        <w:t> </w:t>
      </w:r>
      <w:r w:rsidRPr="008E3F52">
        <w:rPr>
          <w:lang w:val="ru-RU"/>
        </w:rPr>
        <w:t>достигшее совершеннолетия, признано эмансипированным и</w:t>
      </w:r>
      <w:r>
        <w:t> </w:t>
      </w:r>
      <w:r w:rsidRPr="008E3F52">
        <w:rPr>
          <w:lang w:val="ru-RU"/>
        </w:rPr>
        <w:t>трудоустроено. Код «5» помечается в</w:t>
      </w:r>
      <w:r>
        <w:t> </w:t>
      </w:r>
      <w:r w:rsidRPr="008E3F52">
        <w:rPr>
          <w:lang w:val="ru-RU"/>
        </w:rPr>
        <w:t>случае, если лицо учетной категории, находившееся на</w:t>
      </w:r>
      <w:r>
        <w:t> </w:t>
      </w:r>
      <w:r w:rsidRPr="008E3F52">
        <w:rPr>
          <w:lang w:val="ru-RU"/>
        </w:rPr>
        <w:t>воспитании в</w:t>
      </w:r>
      <w:r>
        <w:t> </w:t>
      </w:r>
      <w:r w:rsidRPr="008E3F52">
        <w:rPr>
          <w:lang w:val="ru-RU"/>
        </w:rPr>
        <w:t xml:space="preserve">опекунской, приемной семье, детском доме семейного типа, достигло </w:t>
      </w:r>
      <w:r w:rsidRPr="008E3F52">
        <w:rPr>
          <w:lang w:val="ru-RU"/>
        </w:rPr>
        <w:t>совершеннолетия, завершило обучение в</w:t>
      </w:r>
      <w:r>
        <w:t> </w:t>
      </w:r>
      <w:r w:rsidRPr="008E3F52">
        <w:rPr>
          <w:lang w:val="ru-RU"/>
        </w:rPr>
        <w:t>учреждении общего среднего образования и</w:t>
      </w:r>
      <w:r>
        <w:t> </w:t>
      </w:r>
      <w:r w:rsidRPr="008E3F52">
        <w:rPr>
          <w:lang w:val="ru-RU"/>
        </w:rPr>
        <w:t>не</w:t>
      </w:r>
      <w:r>
        <w:t> </w:t>
      </w:r>
      <w:r w:rsidRPr="008E3F52">
        <w:rPr>
          <w:lang w:val="ru-RU"/>
        </w:rPr>
        <w:t>продолжает обучение в</w:t>
      </w:r>
      <w:r>
        <w:t> </w:t>
      </w:r>
      <w:r w:rsidRPr="008E3F52">
        <w:rPr>
          <w:lang w:val="ru-RU"/>
        </w:rPr>
        <w:t>учреждениях специального образования, а</w:t>
      </w:r>
      <w:r>
        <w:t> </w:t>
      </w:r>
      <w:r w:rsidRPr="008E3F52">
        <w:rPr>
          <w:lang w:val="ru-RU"/>
        </w:rPr>
        <w:t>также в</w:t>
      </w:r>
      <w:r>
        <w:t> </w:t>
      </w:r>
      <w:r w:rsidRPr="008E3F52">
        <w:rPr>
          <w:lang w:val="ru-RU"/>
        </w:rPr>
        <w:t>случае, если лицо учетной категории, обучающееся в</w:t>
      </w:r>
      <w:r>
        <w:t> </w:t>
      </w:r>
      <w:r w:rsidRPr="008E3F52">
        <w:rPr>
          <w:lang w:val="ru-RU"/>
        </w:rPr>
        <w:t>учреждении специального образования, достигло возраст</w:t>
      </w:r>
      <w:r w:rsidRPr="008E3F52">
        <w:rPr>
          <w:lang w:val="ru-RU"/>
        </w:rPr>
        <w:t>а 23</w:t>
      </w:r>
      <w:r>
        <w:t> </w:t>
      </w:r>
      <w:r w:rsidRPr="008E3F52">
        <w:rPr>
          <w:lang w:val="ru-RU"/>
        </w:rPr>
        <w:t>лет.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47.</w:t>
      </w:r>
      <w:r>
        <w:t> </w:t>
      </w:r>
      <w:r w:rsidRPr="008E3F52">
        <w:rPr>
          <w:lang w:val="ru-RU"/>
        </w:rPr>
        <w:t>При заполнении показателя «Дальнейшее жизнеустройство» используются следующие правила: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для лиц учетной категории, которым прекращено государственное обеспечение, в</w:t>
      </w:r>
      <w:r>
        <w:t> </w:t>
      </w:r>
      <w:r w:rsidRPr="008E3F52">
        <w:rPr>
          <w:lang w:val="ru-RU"/>
        </w:rPr>
        <w:t>графе «Адрес нового местонахождения органа опеки и</w:t>
      </w:r>
      <w:r>
        <w:t> </w:t>
      </w:r>
      <w:r w:rsidRPr="008E3F52">
        <w:rPr>
          <w:lang w:val="ru-RU"/>
        </w:rPr>
        <w:t>попечительства (учреждения)</w:t>
      </w:r>
      <w:r w:rsidRPr="008E3F52">
        <w:rPr>
          <w:lang w:val="ru-RU"/>
        </w:rPr>
        <w:t>» может быть указан адрес их нового местожительства, в</w:t>
      </w:r>
      <w:r>
        <w:t> </w:t>
      </w:r>
      <w:r w:rsidRPr="008E3F52">
        <w:rPr>
          <w:lang w:val="ru-RU"/>
        </w:rPr>
        <w:t>графе «Другие сведения, в</w:t>
      </w:r>
      <w:r>
        <w:t> </w:t>
      </w:r>
      <w:r w:rsidRPr="008E3F52">
        <w:rPr>
          <w:lang w:val="ru-RU"/>
        </w:rPr>
        <w:t>том числе место учебы, работы» может быть указано место их учебы, наименование учреждения образования, работы, должность служащего, профессия рабочего и</w:t>
      </w:r>
      <w:r>
        <w:t> </w:t>
      </w:r>
      <w:r w:rsidRPr="008E3F52">
        <w:rPr>
          <w:lang w:val="ru-RU"/>
        </w:rPr>
        <w:t>другое;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для лиц учетно</w:t>
      </w:r>
      <w:r w:rsidRPr="008E3F52">
        <w:rPr>
          <w:lang w:val="ru-RU"/>
        </w:rPr>
        <w:t>й категории, переведенных из</w:t>
      </w:r>
      <w:r>
        <w:t> </w:t>
      </w:r>
      <w:r w:rsidRPr="008E3F52">
        <w:rPr>
          <w:lang w:val="ru-RU"/>
        </w:rPr>
        <w:t>опекунской, приемной семьи, детского дома семейного типа на</w:t>
      </w:r>
      <w:r>
        <w:t> </w:t>
      </w:r>
      <w:r w:rsidRPr="008E3F52">
        <w:rPr>
          <w:lang w:val="ru-RU"/>
        </w:rPr>
        <w:t>государственное обеспечение в</w:t>
      </w:r>
      <w:r>
        <w:t> </w:t>
      </w:r>
      <w:r w:rsidRPr="008E3F52">
        <w:rPr>
          <w:lang w:val="ru-RU"/>
        </w:rPr>
        <w:t>учреждения, в</w:t>
      </w:r>
      <w:r>
        <w:t> </w:t>
      </w:r>
      <w:r w:rsidRPr="008E3F52">
        <w:rPr>
          <w:lang w:val="ru-RU"/>
        </w:rPr>
        <w:t>графе «Форма устройства» указывается код «1», в</w:t>
      </w:r>
      <w:r>
        <w:t> </w:t>
      </w:r>
      <w:r w:rsidRPr="008E3F52">
        <w:rPr>
          <w:lang w:val="ru-RU"/>
        </w:rPr>
        <w:t>графе «Адрес нового местонахождения органа опеки и</w:t>
      </w:r>
      <w:r>
        <w:t> </w:t>
      </w:r>
      <w:r w:rsidRPr="008E3F52">
        <w:rPr>
          <w:lang w:val="ru-RU"/>
        </w:rPr>
        <w:t>попечительства (учрежден</w:t>
      </w:r>
      <w:r w:rsidRPr="008E3F52">
        <w:rPr>
          <w:lang w:val="ru-RU"/>
        </w:rPr>
        <w:t>ия)» указывается адрес нового учреждения, в</w:t>
      </w:r>
      <w:r>
        <w:t> </w:t>
      </w:r>
      <w:r w:rsidRPr="008E3F52">
        <w:rPr>
          <w:lang w:val="ru-RU"/>
        </w:rPr>
        <w:t>котором лицо учетной категории будет находиться на</w:t>
      </w:r>
      <w:r>
        <w:t> </w:t>
      </w:r>
      <w:r w:rsidRPr="008E3F52">
        <w:rPr>
          <w:lang w:val="ru-RU"/>
        </w:rPr>
        <w:t>государственном обеспечении, в</w:t>
      </w:r>
      <w:r>
        <w:t> </w:t>
      </w:r>
      <w:r w:rsidRPr="008E3F52">
        <w:rPr>
          <w:lang w:val="ru-RU"/>
        </w:rPr>
        <w:t>графе «Другие сведения, в</w:t>
      </w:r>
      <w:r>
        <w:t> </w:t>
      </w:r>
      <w:r w:rsidRPr="008E3F52">
        <w:rPr>
          <w:lang w:val="ru-RU"/>
        </w:rPr>
        <w:t>том числе место учебы, работы» может быть указано наименование нового учреждения и</w:t>
      </w:r>
      <w:r>
        <w:t> </w:t>
      </w:r>
      <w:r w:rsidRPr="008E3F52">
        <w:rPr>
          <w:lang w:val="ru-RU"/>
        </w:rPr>
        <w:t>другие сведения;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 xml:space="preserve">для </w:t>
      </w:r>
      <w:r w:rsidRPr="008E3F52">
        <w:rPr>
          <w:lang w:val="ru-RU"/>
        </w:rPr>
        <w:t>лиц учетной категории, переведенных из</w:t>
      </w:r>
      <w:r>
        <w:t> </w:t>
      </w:r>
      <w:r w:rsidRPr="008E3F52">
        <w:rPr>
          <w:lang w:val="ru-RU"/>
        </w:rPr>
        <w:t>учреждений, в</w:t>
      </w:r>
      <w:r>
        <w:t> </w:t>
      </w:r>
      <w:r w:rsidRPr="008E3F52">
        <w:rPr>
          <w:lang w:val="ru-RU"/>
        </w:rPr>
        <w:t>которых им было предоставлено государственное обеспечение, на</w:t>
      </w:r>
      <w:r>
        <w:t> </w:t>
      </w:r>
      <w:r w:rsidRPr="008E3F52">
        <w:rPr>
          <w:lang w:val="ru-RU"/>
        </w:rPr>
        <w:t>воспитание в</w:t>
      </w:r>
      <w:r>
        <w:t> </w:t>
      </w:r>
      <w:r w:rsidRPr="008E3F52">
        <w:rPr>
          <w:lang w:val="ru-RU"/>
        </w:rPr>
        <w:t>опекунскую, приемную семью, детский дом семейного типа, в</w:t>
      </w:r>
      <w:r>
        <w:t> </w:t>
      </w:r>
      <w:r w:rsidRPr="008E3F52">
        <w:rPr>
          <w:lang w:val="ru-RU"/>
        </w:rPr>
        <w:t>графе «Форма устройства» указывается соответствующий код из</w:t>
      </w:r>
      <w:r>
        <w:t> </w:t>
      </w:r>
      <w:r w:rsidRPr="008E3F52">
        <w:rPr>
          <w:lang w:val="ru-RU"/>
        </w:rPr>
        <w:t xml:space="preserve">строки 12 </w:t>
      </w:r>
      <w:r w:rsidRPr="008E3F52">
        <w:rPr>
          <w:lang w:val="ru-RU"/>
        </w:rPr>
        <w:t>формы ЛКР, в</w:t>
      </w:r>
      <w:r>
        <w:t> </w:t>
      </w:r>
      <w:r w:rsidRPr="008E3F52">
        <w:rPr>
          <w:lang w:val="ru-RU"/>
        </w:rPr>
        <w:t xml:space="preserve">графе «Адрес нового местонахождения органа опеки </w:t>
      </w:r>
      <w:r w:rsidRPr="008E3F52">
        <w:rPr>
          <w:lang w:val="ru-RU"/>
        </w:rPr>
        <w:lastRenderedPageBreak/>
        <w:t>и</w:t>
      </w:r>
      <w:r>
        <w:t> </w:t>
      </w:r>
      <w:r w:rsidRPr="008E3F52">
        <w:rPr>
          <w:lang w:val="ru-RU"/>
        </w:rPr>
        <w:t>попечительства (учреждения)» указывается адрес, по</w:t>
      </w:r>
      <w:r>
        <w:t> </w:t>
      </w:r>
      <w:r w:rsidRPr="008E3F52">
        <w:rPr>
          <w:lang w:val="ru-RU"/>
        </w:rPr>
        <w:t>которому проживает лицо учетной категории вместе с</w:t>
      </w:r>
      <w:r>
        <w:t> </w:t>
      </w:r>
      <w:r w:rsidRPr="008E3F52">
        <w:rPr>
          <w:lang w:val="ru-RU"/>
        </w:rPr>
        <w:t>законным представителем (область, район, населенный пункт, улица, дом, квартира), в</w:t>
      </w:r>
      <w:r>
        <w:t> </w:t>
      </w:r>
      <w:r w:rsidRPr="008E3F52">
        <w:rPr>
          <w:lang w:val="ru-RU"/>
        </w:rPr>
        <w:t xml:space="preserve">графе </w:t>
      </w:r>
      <w:r w:rsidRPr="008E3F52">
        <w:rPr>
          <w:lang w:val="ru-RU"/>
        </w:rPr>
        <w:t>«Другие сведения, в</w:t>
      </w:r>
      <w:r>
        <w:t> </w:t>
      </w:r>
      <w:r w:rsidRPr="008E3F52">
        <w:rPr>
          <w:lang w:val="ru-RU"/>
        </w:rPr>
        <w:t>том числе место учебы, работы» может быть указано наименование учреждения образования, в</w:t>
      </w:r>
      <w:r>
        <w:t> </w:t>
      </w:r>
      <w:r w:rsidRPr="008E3F52">
        <w:rPr>
          <w:lang w:val="ru-RU"/>
        </w:rPr>
        <w:t>котором оно будет обучаться, класс и</w:t>
      </w:r>
      <w:r>
        <w:t> </w:t>
      </w:r>
      <w:r w:rsidRPr="008E3F52">
        <w:rPr>
          <w:lang w:val="ru-RU"/>
        </w:rPr>
        <w:t>другое.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48.</w:t>
      </w:r>
      <w:r>
        <w:t> </w:t>
      </w:r>
      <w:r w:rsidRPr="008E3F52">
        <w:rPr>
          <w:lang w:val="ru-RU"/>
        </w:rPr>
        <w:t xml:space="preserve">Показатели раздела </w:t>
      </w:r>
      <w:r>
        <w:t>III</w:t>
      </w:r>
      <w:r w:rsidRPr="008E3F52">
        <w:rPr>
          <w:lang w:val="ru-RU"/>
        </w:rPr>
        <w:t xml:space="preserve"> формы ЛКР заполняются только в</w:t>
      </w:r>
      <w:r>
        <w:t> </w:t>
      </w:r>
      <w:r w:rsidRPr="008E3F52">
        <w:rPr>
          <w:lang w:val="ru-RU"/>
        </w:rPr>
        <w:t>отношении лиц учетной категории, которые вос</w:t>
      </w:r>
      <w:r w:rsidRPr="008E3F52">
        <w:rPr>
          <w:lang w:val="ru-RU"/>
        </w:rPr>
        <w:t>питываются в</w:t>
      </w:r>
      <w:r>
        <w:t> </w:t>
      </w:r>
      <w:r w:rsidRPr="008E3F52">
        <w:rPr>
          <w:lang w:val="ru-RU"/>
        </w:rPr>
        <w:t>опекунских, приемных семьях, детских домах семейного типа (графа «Форма устройства» в</w:t>
      </w:r>
      <w:r>
        <w:t> </w:t>
      </w:r>
      <w:r w:rsidRPr="008E3F52">
        <w:rPr>
          <w:lang w:val="ru-RU"/>
        </w:rPr>
        <w:t>этом случае может иметь одно из</w:t>
      </w:r>
      <w:r>
        <w:t> </w:t>
      </w:r>
      <w:r w:rsidRPr="008E3F52">
        <w:rPr>
          <w:lang w:val="ru-RU"/>
        </w:rPr>
        <w:t>значений: «2», «3», «4»).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случае отстранения законного представителя от</w:t>
      </w:r>
      <w:r>
        <w:t> </w:t>
      </w:r>
      <w:r w:rsidRPr="008E3F52">
        <w:rPr>
          <w:lang w:val="ru-RU"/>
        </w:rPr>
        <w:t>выполнения своих обязанностей заполнению в</w:t>
      </w:r>
      <w:r>
        <w:t> </w:t>
      </w:r>
      <w:r w:rsidRPr="008E3F52">
        <w:rPr>
          <w:lang w:val="ru-RU"/>
        </w:rPr>
        <w:t>обязател</w:t>
      </w:r>
      <w:r w:rsidRPr="008E3F52">
        <w:rPr>
          <w:lang w:val="ru-RU"/>
        </w:rPr>
        <w:t>ьном порядке подлежит показатель «Дата отстранения от</w:t>
      </w:r>
      <w:r>
        <w:t> </w:t>
      </w:r>
      <w:r w:rsidRPr="008E3F52">
        <w:rPr>
          <w:lang w:val="ru-RU"/>
        </w:rPr>
        <w:t>выполнения обязанностей».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ведении локальных баз данных 1-го и</w:t>
      </w:r>
      <w:r>
        <w:t> </w:t>
      </w:r>
      <w:r w:rsidRPr="008E3F52">
        <w:rPr>
          <w:lang w:val="ru-RU"/>
        </w:rPr>
        <w:t>2-го уровней в</w:t>
      </w:r>
      <w:r>
        <w:t> </w:t>
      </w:r>
      <w:r w:rsidRPr="008E3F52">
        <w:rPr>
          <w:lang w:val="ru-RU"/>
        </w:rPr>
        <w:t>электронном виде сведения о</w:t>
      </w:r>
      <w:r>
        <w:t> </w:t>
      </w:r>
      <w:r w:rsidRPr="008E3F52">
        <w:rPr>
          <w:lang w:val="ru-RU"/>
        </w:rPr>
        <w:t>законном представителе ребенка, отстраненном от</w:t>
      </w:r>
      <w:r>
        <w:t> </w:t>
      </w:r>
      <w:r w:rsidRPr="008E3F52">
        <w:rPr>
          <w:lang w:val="ru-RU"/>
        </w:rPr>
        <w:t>выполнения своих обязанностей, программно сох</w:t>
      </w:r>
      <w:r w:rsidRPr="008E3F52">
        <w:rPr>
          <w:lang w:val="ru-RU"/>
        </w:rPr>
        <w:t>раняются в</w:t>
      </w:r>
      <w:r>
        <w:t> </w:t>
      </w:r>
      <w:r w:rsidRPr="008E3F52">
        <w:rPr>
          <w:lang w:val="ru-RU"/>
        </w:rPr>
        <w:t>«хронологической записи».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49.</w:t>
      </w:r>
      <w:r>
        <w:t> </w:t>
      </w:r>
      <w:r w:rsidRPr="008E3F52">
        <w:rPr>
          <w:lang w:val="ru-RU"/>
        </w:rPr>
        <w:t xml:space="preserve">Показатели раздела </w:t>
      </w:r>
      <w:r>
        <w:t>IV</w:t>
      </w:r>
      <w:r w:rsidRPr="008E3F52">
        <w:rPr>
          <w:lang w:val="ru-RU"/>
        </w:rPr>
        <w:t xml:space="preserve"> формы ЛКР в</w:t>
      </w:r>
      <w:r>
        <w:t> </w:t>
      </w:r>
      <w:r w:rsidRPr="008E3F52">
        <w:rPr>
          <w:lang w:val="ru-RU"/>
        </w:rPr>
        <w:t>общем случае заполняются в</w:t>
      </w:r>
      <w:r>
        <w:t> </w:t>
      </w:r>
      <w:r w:rsidRPr="008E3F52">
        <w:rPr>
          <w:lang w:val="ru-RU"/>
        </w:rPr>
        <w:t>отношении всех лиц учетной категории вне зависимости от</w:t>
      </w:r>
      <w:r>
        <w:t> </w:t>
      </w:r>
      <w:r w:rsidRPr="008E3F52">
        <w:rPr>
          <w:lang w:val="ru-RU"/>
        </w:rPr>
        <w:t>формы устройства.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 xml:space="preserve">При заполнении значений показателей раздела </w:t>
      </w:r>
      <w:r>
        <w:t>IV</w:t>
      </w:r>
      <w:r w:rsidRPr="008E3F52">
        <w:rPr>
          <w:lang w:val="ru-RU"/>
        </w:rPr>
        <w:t xml:space="preserve"> формы ЛКР особое внимание следует обратить на</w:t>
      </w:r>
      <w:r>
        <w:t> </w:t>
      </w:r>
      <w:r w:rsidRPr="008E3F52">
        <w:rPr>
          <w:lang w:val="ru-RU"/>
        </w:rPr>
        <w:t>корректность (достоверность) данных, содержащихся в</w:t>
      </w:r>
      <w:r>
        <w:t> </w:t>
      </w:r>
      <w:r w:rsidRPr="008E3F52">
        <w:rPr>
          <w:lang w:val="ru-RU"/>
        </w:rPr>
        <w:t>показателях «Фамилия, собственное имя, отчество (если таковое имеется)», «Дата рождения» и</w:t>
      </w:r>
      <w:r>
        <w:t> </w:t>
      </w:r>
      <w:r w:rsidRPr="008E3F52">
        <w:rPr>
          <w:lang w:val="ru-RU"/>
        </w:rPr>
        <w:t>«Идентификационный н</w:t>
      </w:r>
      <w:r w:rsidRPr="008E3F52">
        <w:rPr>
          <w:lang w:val="ru-RU"/>
        </w:rPr>
        <w:t>омер».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Если в</w:t>
      </w:r>
      <w:r>
        <w:t> </w:t>
      </w:r>
      <w:r w:rsidRPr="008E3F52">
        <w:rPr>
          <w:lang w:val="ru-RU"/>
        </w:rPr>
        <w:t>показателе «Правоотношение ребенка с</w:t>
      </w:r>
      <w:r>
        <w:t> </w:t>
      </w:r>
      <w:r w:rsidRPr="008E3F52">
        <w:rPr>
          <w:lang w:val="ru-RU"/>
        </w:rPr>
        <w:t>матерью» помечен код «9»</w:t>
      </w:r>
      <w:r>
        <w:t> </w:t>
      </w:r>
      <w:r w:rsidRPr="008E3F52">
        <w:rPr>
          <w:lang w:val="ru-RU"/>
        </w:rPr>
        <w:t>– «наличие акта об</w:t>
      </w:r>
      <w:r>
        <w:t> </w:t>
      </w:r>
      <w:r w:rsidRPr="008E3F52">
        <w:rPr>
          <w:lang w:val="ru-RU"/>
        </w:rPr>
        <w:t xml:space="preserve">обнаружении брошенного ребенка», то все другие показатели раздела </w:t>
      </w:r>
      <w:r>
        <w:t>IV</w:t>
      </w:r>
      <w:r w:rsidRPr="008E3F52">
        <w:rPr>
          <w:lang w:val="ru-RU"/>
        </w:rPr>
        <w:t xml:space="preserve"> формы ЛКР, относящиеся к</w:t>
      </w:r>
      <w:r>
        <w:t> </w:t>
      </w:r>
      <w:r w:rsidRPr="008E3F52">
        <w:rPr>
          <w:lang w:val="ru-RU"/>
        </w:rPr>
        <w:t>матери, не</w:t>
      </w:r>
      <w:r>
        <w:t> </w:t>
      </w:r>
      <w:r w:rsidRPr="008E3F52">
        <w:rPr>
          <w:lang w:val="ru-RU"/>
        </w:rPr>
        <w:t>заполняются.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Если в</w:t>
      </w:r>
      <w:r>
        <w:t> </w:t>
      </w:r>
      <w:r w:rsidRPr="008E3F52">
        <w:rPr>
          <w:lang w:val="ru-RU"/>
        </w:rPr>
        <w:t>показателе «Правоотношение ребенка с</w:t>
      </w:r>
      <w:r>
        <w:t> </w:t>
      </w:r>
      <w:r w:rsidRPr="008E3F52">
        <w:rPr>
          <w:lang w:val="ru-RU"/>
        </w:rPr>
        <w:t>отцом» помечен код «9»</w:t>
      </w:r>
      <w:r>
        <w:t> </w:t>
      </w:r>
      <w:r w:rsidRPr="008E3F52">
        <w:rPr>
          <w:lang w:val="ru-RU"/>
        </w:rPr>
        <w:t>– «наличие акта об</w:t>
      </w:r>
      <w:r>
        <w:t> </w:t>
      </w:r>
      <w:r w:rsidRPr="008E3F52">
        <w:rPr>
          <w:lang w:val="ru-RU"/>
        </w:rPr>
        <w:t>обнаружении брошенного ребенка» или код «10»</w:t>
      </w:r>
      <w:r>
        <w:t> </w:t>
      </w:r>
      <w:r w:rsidRPr="008E3F52">
        <w:rPr>
          <w:lang w:val="ru-RU"/>
        </w:rPr>
        <w:t>– «записан по</w:t>
      </w:r>
      <w:r>
        <w:t> </w:t>
      </w:r>
      <w:r w:rsidRPr="008E3F52">
        <w:rPr>
          <w:lang w:val="ru-RU"/>
        </w:rPr>
        <w:t xml:space="preserve">указанию матери», то все показатели раздела </w:t>
      </w:r>
      <w:r>
        <w:t>IV</w:t>
      </w:r>
      <w:r w:rsidRPr="008E3F52">
        <w:rPr>
          <w:lang w:val="ru-RU"/>
        </w:rPr>
        <w:t xml:space="preserve"> формы ЛКР, относящиеся к</w:t>
      </w:r>
      <w:r>
        <w:t> </w:t>
      </w:r>
      <w:r w:rsidRPr="008E3F52">
        <w:rPr>
          <w:lang w:val="ru-RU"/>
        </w:rPr>
        <w:t>отцу, не</w:t>
      </w:r>
      <w:r>
        <w:t> </w:t>
      </w:r>
      <w:r w:rsidRPr="008E3F52">
        <w:rPr>
          <w:lang w:val="ru-RU"/>
        </w:rPr>
        <w:t>заполняются.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50.</w:t>
      </w:r>
      <w:r>
        <w:t> </w:t>
      </w:r>
      <w:r w:rsidRPr="008E3F52">
        <w:rPr>
          <w:lang w:val="ru-RU"/>
        </w:rPr>
        <w:t>В показателе «Место жительства (регистрации)» в</w:t>
      </w:r>
      <w:r>
        <w:t> </w:t>
      </w:r>
      <w:r w:rsidRPr="008E3F52">
        <w:rPr>
          <w:lang w:val="ru-RU"/>
        </w:rPr>
        <w:t>случае с</w:t>
      </w:r>
      <w:r w:rsidRPr="008E3F52">
        <w:rPr>
          <w:lang w:val="ru-RU"/>
        </w:rPr>
        <w:t>мерти, признания безвестно отсутствующими (умершими) матери или отца указывается адрес последнего известного их места жительства (регистрации). Для родителей, находящихся в</w:t>
      </w:r>
      <w:r>
        <w:t> </w:t>
      </w:r>
      <w:r w:rsidRPr="008E3F52">
        <w:rPr>
          <w:lang w:val="ru-RU"/>
        </w:rPr>
        <w:t>местах лишения свободы (осужденных), в</w:t>
      </w:r>
      <w:r>
        <w:t> </w:t>
      </w:r>
      <w:r w:rsidRPr="008E3F52">
        <w:rPr>
          <w:lang w:val="ru-RU"/>
        </w:rPr>
        <w:t>качестве их места жительства (регистрации) у</w:t>
      </w:r>
      <w:r w:rsidRPr="008E3F52">
        <w:rPr>
          <w:lang w:val="ru-RU"/>
        </w:rPr>
        <w:t>казывается адрес или наименование учреждения, где они отбывают наказание.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51.</w:t>
      </w:r>
      <w:r>
        <w:t> </w:t>
      </w:r>
      <w:r w:rsidRPr="008E3F52">
        <w:rPr>
          <w:lang w:val="ru-RU"/>
        </w:rPr>
        <w:t>В показателе «Обязанное лицо» помечается значение «ДА» только в</w:t>
      </w:r>
      <w:r>
        <w:t> </w:t>
      </w:r>
      <w:r w:rsidRPr="008E3F52">
        <w:rPr>
          <w:lang w:val="ru-RU"/>
        </w:rPr>
        <w:t>том случае, если родители (мать, отец) в</w:t>
      </w:r>
      <w:r>
        <w:t> </w:t>
      </w:r>
      <w:r w:rsidRPr="008E3F52">
        <w:rPr>
          <w:lang w:val="ru-RU"/>
        </w:rPr>
        <w:t>установленном порядке признаны обязанными лицами.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случае смерти, признания безвестно отсутствующими (умершими), признания недееспособными матери или отца, наличия у</w:t>
      </w:r>
      <w:r>
        <w:t> </w:t>
      </w:r>
      <w:r w:rsidRPr="008E3F52">
        <w:rPr>
          <w:lang w:val="ru-RU"/>
        </w:rPr>
        <w:t>матери или отца заболевания, состояния, при которых расходы по</w:t>
      </w:r>
      <w:r>
        <w:t> </w:t>
      </w:r>
      <w:r w:rsidRPr="008E3F52">
        <w:rPr>
          <w:lang w:val="ru-RU"/>
        </w:rPr>
        <w:t>содержанию детей не</w:t>
      </w:r>
      <w:r>
        <w:t> </w:t>
      </w:r>
      <w:r w:rsidRPr="008E3F52">
        <w:rPr>
          <w:lang w:val="ru-RU"/>
        </w:rPr>
        <w:t>возмещаются, при наличии информации, полученной на</w:t>
      </w:r>
      <w:r>
        <w:t> </w:t>
      </w:r>
      <w:r w:rsidRPr="008E3F52">
        <w:rPr>
          <w:lang w:val="ru-RU"/>
        </w:rPr>
        <w:t>основ</w:t>
      </w:r>
      <w:r w:rsidRPr="008E3F52">
        <w:rPr>
          <w:lang w:val="ru-RU"/>
        </w:rPr>
        <w:t>ании статьи</w:t>
      </w:r>
      <w:r>
        <w:t> </w:t>
      </w:r>
      <w:r w:rsidRPr="008E3F52">
        <w:rPr>
          <w:lang w:val="ru-RU"/>
        </w:rPr>
        <w:t>46 Закона Республики Беларусь «О</w:t>
      </w:r>
      <w:r>
        <w:t> </w:t>
      </w:r>
      <w:r w:rsidRPr="008E3F52">
        <w:rPr>
          <w:lang w:val="ru-RU"/>
        </w:rPr>
        <w:t>здравоохранении», в</w:t>
      </w:r>
      <w:r>
        <w:t> </w:t>
      </w:r>
      <w:r w:rsidRPr="008E3F52">
        <w:rPr>
          <w:lang w:val="ru-RU"/>
        </w:rPr>
        <w:t>показателе «Обязанное лицо» для</w:t>
      </w:r>
      <w:r>
        <w:t> </w:t>
      </w:r>
      <w:r w:rsidRPr="008E3F52">
        <w:rPr>
          <w:lang w:val="ru-RU"/>
        </w:rPr>
        <w:t>такого родителя отмечается значение «НЕТ».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случае если лицо учетной категории снято с</w:t>
      </w:r>
      <w:r>
        <w:t> </w:t>
      </w:r>
      <w:r w:rsidRPr="008E3F52">
        <w:rPr>
          <w:lang w:val="ru-RU"/>
        </w:rPr>
        <w:t>учета и</w:t>
      </w:r>
      <w:r>
        <w:t> </w:t>
      </w:r>
      <w:r w:rsidRPr="008E3F52">
        <w:rPr>
          <w:lang w:val="ru-RU"/>
        </w:rPr>
        <w:t>у</w:t>
      </w:r>
      <w:r>
        <w:t> </w:t>
      </w:r>
      <w:r w:rsidRPr="008E3F52">
        <w:rPr>
          <w:lang w:val="ru-RU"/>
        </w:rPr>
        <w:t>обязанных лиц задолженность по</w:t>
      </w:r>
      <w:r>
        <w:t> </w:t>
      </w:r>
      <w:r w:rsidRPr="008E3F52">
        <w:rPr>
          <w:lang w:val="ru-RU"/>
        </w:rPr>
        <w:t>возмещению расходов по</w:t>
      </w:r>
      <w:r>
        <w:t> </w:t>
      </w:r>
      <w:r w:rsidRPr="008E3F52">
        <w:rPr>
          <w:lang w:val="ru-RU"/>
        </w:rPr>
        <w:t>содержа</w:t>
      </w:r>
      <w:r w:rsidRPr="008E3F52">
        <w:rPr>
          <w:lang w:val="ru-RU"/>
        </w:rPr>
        <w:t>нию детей в</w:t>
      </w:r>
      <w:r>
        <w:t> </w:t>
      </w:r>
      <w:r w:rsidRPr="008E3F52">
        <w:rPr>
          <w:lang w:val="ru-RU"/>
        </w:rPr>
        <w:t>данном учреждении либо органе опеки и</w:t>
      </w:r>
      <w:r>
        <w:t> </w:t>
      </w:r>
      <w:r w:rsidRPr="008E3F52">
        <w:rPr>
          <w:lang w:val="ru-RU"/>
        </w:rPr>
        <w:t>попечительства полностью погашена, то в</w:t>
      </w:r>
      <w:r>
        <w:t> </w:t>
      </w:r>
      <w:r w:rsidRPr="008E3F52">
        <w:rPr>
          <w:lang w:val="ru-RU"/>
        </w:rPr>
        <w:t>показателе «Обязанное лицо» для</w:t>
      </w:r>
      <w:r>
        <w:t> </w:t>
      </w:r>
      <w:r w:rsidRPr="008E3F52">
        <w:rPr>
          <w:lang w:val="ru-RU"/>
        </w:rPr>
        <w:t>матери и</w:t>
      </w:r>
      <w:r>
        <w:t> </w:t>
      </w:r>
      <w:r w:rsidRPr="008E3F52">
        <w:rPr>
          <w:lang w:val="ru-RU"/>
        </w:rPr>
        <w:t>для</w:t>
      </w:r>
      <w:r>
        <w:t> </w:t>
      </w:r>
      <w:r w:rsidRPr="008E3F52">
        <w:rPr>
          <w:lang w:val="ru-RU"/>
        </w:rPr>
        <w:t>отца также должно быть отмечено значение «НЕТ».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lastRenderedPageBreak/>
        <w:t>52.</w:t>
      </w:r>
      <w:r>
        <w:t> </w:t>
      </w:r>
      <w:r w:rsidRPr="008E3F52">
        <w:rPr>
          <w:lang w:val="ru-RU"/>
        </w:rPr>
        <w:t>Значения показателей «Суд, взыскавший расходы», «Дата, № судебного по</w:t>
      </w:r>
      <w:r w:rsidRPr="008E3F52">
        <w:rPr>
          <w:lang w:val="ru-RU"/>
        </w:rPr>
        <w:t>становления», «Порядок возмещения расходов обязанными лицами» заполняются только в</w:t>
      </w:r>
      <w:r>
        <w:t> </w:t>
      </w:r>
      <w:r w:rsidRPr="008E3F52">
        <w:rPr>
          <w:lang w:val="ru-RU"/>
        </w:rPr>
        <w:t>отношении родителей, признанных в</w:t>
      </w:r>
      <w:r>
        <w:t> </w:t>
      </w:r>
      <w:r w:rsidRPr="008E3F52">
        <w:rPr>
          <w:lang w:val="ru-RU"/>
        </w:rPr>
        <w:t>установленном порядке обязанными лицами.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случае взыскания расходов по</w:t>
      </w:r>
      <w:r>
        <w:t> </w:t>
      </w:r>
      <w:r w:rsidRPr="008E3F52">
        <w:rPr>
          <w:lang w:val="ru-RU"/>
        </w:rPr>
        <w:t>содержанию детей по</w:t>
      </w:r>
      <w:r>
        <w:t> </w:t>
      </w:r>
      <w:r w:rsidRPr="008E3F52">
        <w:rPr>
          <w:lang w:val="ru-RU"/>
        </w:rPr>
        <w:t>исполнительной надписи нотариуса в</w:t>
      </w:r>
      <w:r>
        <w:t> </w:t>
      </w:r>
      <w:r w:rsidRPr="008E3F52">
        <w:rPr>
          <w:lang w:val="ru-RU"/>
        </w:rPr>
        <w:t>показатель «</w:t>
      </w:r>
      <w:r w:rsidRPr="008E3F52">
        <w:rPr>
          <w:lang w:val="ru-RU"/>
        </w:rPr>
        <w:t>Дата, № судебного постановления» вносятся соответствующие сведения об</w:t>
      </w:r>
      <w:r>
        <w:t> </w:t>
      </w:r>
      <w:r w:rsidRPr="008E3F52">
        <w:rPr>
          <w:lang w:val="ru-RU"/>
        </w:rPr>
        <w:t>исполнительной надписи нотариуса, а</w:t>
      </w:r>
      <w:r>
        <w:t> </w:t>
      </w:r>
      <w:r w:rsidRPr="008E3F52">
        <w:rPr>
          <w:lang w:val="ru-RU"/>
        </w:rPr>
        <w:t>в показатель «Суд, взыскавший расходы» вносится наименование суда, в</w:t>
      </w:r>
      <w:r>
        <w:t> </w:t>
      </w:r>
      <w:r w:rsidRPr="008E3F52">
        <w:rPr>
          <w:lang w:val="ru-RU"/>
        </w:rPr>
        <w:t>который направлена исполнительная надпись нотариуса.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53.</w:t>
      </w:r>
      <w:r>
        <w:t> </w:t>
      </w:r>
      <w:r w:rsidRPr="008E3F52">
        <w:rPr>
          <w:lang w:val="ru-RU"/>
        </w:rPr>
        <w:t>Показатель «Принято суде</w:t>
      </w:r>
      <w:r w:rsidRPr="008E3F52">
        <w:rPr>
          <w:lang w:val="ru-RU"/>
        </w:rPr>
        <w:t>бное постановление (решение, определение, постановление)» заполняется для</w:t>
      </w:r>
      <w:r>
        <w:t> </w:t>
      </w:r>
      <w:r w:rsidRPr="008E3F52">
        <w:rPr>
          <w:lang w:val="ru-RU"/>
        </w:rPr>
        <w:t>всех обязанных лиц.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Если на</w:t>
      </w:r>
      <w:r>
        <w:t> </w:t>
      </w:r>
      <w:r w:rsidRPr="008E3F52">
        <w:rPr>
          <w:lang w:val="ru-RU"/>
        </w:rPr>
        <w:t>момент заполнения формы ЛКР в</w:t>
      </w:r>
      <w:r>
        <w:t> </w:t>
      </w:r>
      <w:r w:rsidRPr="008E3F52">
        <w:rPr>
          <w:lang w:val="ru-RU"/>
        </w:rPr>
        <w:t>отношении матери (отца) действует решение суда, обозначенное одним из</w:t>
      </w:r>
      <w:r>
        <w:t> </w:t>
      </w:r>
      <w:r w:rsidRPr="008E3F52">
        <w:rPr>
          <w:lang w:val="ru-RU"/>
        </w:rPr>
        <w:t>кодов диапазона «2»–«6», то в</w:t>
      </w:r>
      <w:r>
        <w:t> </w:t>
      </w:r>
      <w:r w:rsidRPr="008E3F52">
        <w:rPr>
          <w:lang w:val="ru-RU"/>
        </w:rPr>
        <w:t>этом случае, кроме данно</w:t>
      </w:r>
      <w:r w:rsidRPr="008E3F52">
        <w:rPr>
          <w:lang w:val="ru-RU"/>
        </w:rPr>
        <w:t>го решения суда, следует: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пометить решение суда кодом «1»</w:t>
      </w:r>
      <w:r>
        <w:t> </w:t>
      </w:r>
      <w:r w:rsidRPr="008E3F52">
        <w:rPr>
          <w:lang w:val="ru-RU"/>
        </w:rPr>
        <w:t>– «о</w:t>
      </w:r>
      <w:r>
        <w:t> </w:t>
      </w:r>
      <w:r w:rsidRPr="008E3F52">
        <w:rPr>
          <w:lang w:val="ru-RU"/>
        </w:rPr>
        <w:t>взыскании расходов»;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показателях «Суд, взыскавший расходы» и</w:t>
      </w:r>
      <w:r>
        <w:t> </w:t>
      </w:r>
      <w:r w:rsidRPr="008E3F52">
        <w:rPr>
          <w:lang w:val="ru-RU"/>
        </w:rPr>
        <w:t>«Дата, № судебного постановления» последовательно привести сведения о</w:t>
      </w:r>
      <w:r>
        <w:t> </w:t>
      </w:r>
      <w:r w:rsidRPr="008E3F52">
        <w:rPr>
          <w:lang w:val="ru-RU"/>
        </w:rPr>
        <w:t>первоначальном решении суда и</w:t>
      </w:r>
      <w:r>
        <w:t> </w:t>
      </w:r>
      <w:r w:rsidRPr="008E3F52">
        <w:rPr>
          <w:lang w:val="ru-RU"/>
        </w:rPr>
        <w:t>сведения о</w:t>
      </w:r>
      <w:r>
        <w:t> </w:t>
      </w:r>
      <w:r w:rsidRPr="008E3F52">
        <w:rPr>
          <w:lang w:val="ru-RU"/>
        </w:rPr>
        <w:t>последующих приняты</w:t>
      </w:r>
      <w:r w:rsidRPr="008E3F52">
        <w:rPr>
          <w:lang w:val="ru-RU"/>
        </w:rPr>
        <w:t>х решениях суда, обозначенных одним из</w:t>
      </w:r>
      <w:r>
        <w:t> </w:t>
      </w:r>
      <w:r w:rsidRPr="008E3F52">
        <w:rPr>
          <w:lang w:val="ru-RU"/>
        </w:rPr>
        <w:t>кодов диапазона «2»–«6».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показателях «Правоотношение ребенка с</w:t>
      </w:r>
      <w:r>
        <w:t> </w:t>
      </w:r>
      <w:r w:rsidRPr="008E3F52">
        <w:rPr>
          <w:lang w:val="ru-RU"/>
        </w:rPr>
        <w:t>матерью» и</w:t>
      </w:r>
      <w:r>
        <w:t> </w:t>
      </w:r>
      <w:r w:rsidRPr="008E3F52">
        <w:rPr>
          <w:lang w:val="ru-RU"/>
        </w:rPr>
        <w:t>«Дополнительные сведения о</w:t>
      </w:r>
      <w:r>
        <w:t> </w:t>
      </w:r>
      <w:r w:rsidRPr="008E3F52">
        <w:rPr>
          <w:lang w:val="ru-RU"/>
        </w:rPr>
        <w:t>матери как об</w:t>
      </w:r>
      <w:r>
        <w:t> </w:t>
      </w:r>
      <w:r w:rsidRPr="008E3F52">
        <w:rPr>
          <w:lang w:val="ru-RU"/>
        </w:rPr>
        <w:t>обязанном лице», «Правоотношение ребенка с</w:t>
      </w:r>
      <w:r>
        <w:t> </w:t>
      </w:r>
      <w:r w:rsidRPr="008E3F52">
        <w:rPr>
          <w:lang w:val="ru-RU"/>
        </w:rPr>
        <w:t>отцом» и</w:t>
      </w:r>
      <w:r>
        <w:t> </w:t>
      </w:r>
      <w:r w:rsidRPr="008E3F52">
        <w:rPr>
          <w:lang w:val="ru-RU"/>
        </w:rPr>
        <w:t>«Дополнительные сведения об</w:t>
      </w:r>
      <w:r>
        <w:t> </w:t>
      </w:r>
      <w:r w:rsidRPr="008E3F52">
        <w:rPr>
          <w:lang w:val="ru-RU"/>
        </w:rPr>
        <w:t>отце как об</w:t>
      </w:r>
      <w:r>
        <w:t> </w:t>
      </w:r>
      <w:r w:rsidRPr="008E3F52">
        <w:rPr>
          <w:lang w:val="ru-RU"/>
        </w:rPr>
        <w:t>обязанно</w:t>
      </w:r>
      <w:r w:rsidRPr="008E3F52">
        <w:rPr>
          <w:lang w:val="ru-RU"/>
        </w:rPr>
        <w:t>м лице» отмечаются соответствующие значения, послужившие причиной приостановления (прекращения) взыскания.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Если действует решение суда, обозначенное одним из</w:t>
      </w:r>
      <w:r>
        <w:t> </w:t>
      </w:r>
      <w:r w:rsidRPr="008E3F52">
        <w:rPr>
          <w:lang w:val="ru-RU"/>
        </w:rPr>
        <w:t>кодов диапазона «1»–«5», то в</w:t>
      </w:r>
      <w:r>
        <w:t> </w:t>
      </w:r>
      <w:r w:rsidRPr="008E3F52">
        <w:rPr>
          <w:lang w:val="ru-RU"/>
        </w:rPr>
        <w:t>этом случае в</w:t>
      </w:r>
      <w:r>
        <w:t> </w:t>
      </w:r>
      <w:r w:rsidRPr="008E3F52">
        <w:rPr>
          <w:lang w:val="ru-RU"/>
        </w:rPr>
        <w:t xml:space="preserve">показателе «Обязанное лицо» отмечается значение «ДА», </w:t>
      </w:r>
      <w:r w:rsidRPr="008E3F52">
        <w:rPr>
          <w:lang w:val="ru-RU"/>
        </w:rPr>
        <w:t>если «6»</w:t>
      </w:r>
      <w:r>
        <w:t> </w:t>
      </w:r>
      <w:r w:rsidRPr="008E3F52">
        <w:rPr>
          <w:lang w:val="ru-RU"/>
        </w:rPr>
        <w:t>– «НЕТ».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ведении локальных баз данных 1-го и</w:t>
      </w:r>
      <w:r>
        <w:t> </w:t>
      </w:r>
      <w:r w:rsidRPr="008E3F52">
        <w:rPr>
          <w:lang w:val="ru-RU"/>
        </w:rPr>
        <w:t>2-го уровней в</w:t>
      </w:r>
      <w:r>
        <w:t> </w:t>
      </w:r>
      <w:r w:rsidRPr="008E3F52">
        <w:rPr>
          <w:lang w:val="ru-RU"/>
        </w:rPr>
        <w:t>электронном виде все сведения о</w:t>
      </w:r>
      <w:r>
        <w:t> </w:t>
      </w:r>
      <w:r w:rsidRPr="008E3F52">
        <w:rPr>
          <w:lang w:val="ru-RU"/>
        </w:rPr>
        <w:t>ранее принятых решениях суда, включая первоначальное, переносятся в</w:t>
      </w:r>
      <w:r>
        <w:t> </w:t>
      </w:r>
      <w:r w:rsidRPr="008E3F52">
        <w:rPr>
          <w:lang w:val="ru-RU"/>
        </w:rPr>
        <w:t>«хронологические записи».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54.</w:t>
      </w:r>
      <w:r>
        <w:t> </w:t>
      </w:r>
      <w:r w:rsidRPr="008E3F52">
        <w:rPr>
          <w:lang w:val="ru-RU"/>
        </w:rPr>
        <w:t>Показатель «Порядок возмещения расходов обязанными ли</w:t>
      </w:r>
      <w:r w:rsidRPr="008E3F52">
        <w:rPr>
          <w:lang w:val="ru-RU"/>
        </w:rPr>
        <w:t>цами» заполняется для</w:t>
      </w:r>
      <w:r>
        <w:t> </w:t>
      </w:r>
      <w:r w:rsidRPr="008E3F52">
        <w:rPr>
          <w:lang w:val="ru-RU"/>
        </w:rPr>
        <w:t>всех обязанных лиц. Если помечен код «2»</w:t>
      </w:r>
      <w:r>
        <w:t> </w:t>
      </w:r>
      <w:r w:rsidRPr="008E3F52">
        <w:rPr>
          <w:lang w:val="ru-RU"/>
        </w:rPr>
        <w:t>– «по исполнительной надписи нотариуса» или код «3»</w:t>
      </w:r>
      <w:r>
        <w:t> </w:t>
      </w:r>
      <w:r w:rsidRPr="008E3F52">
        <w:rPr>
          <w:lang w:val="ru-RU"/>
        </w:rPr>
        <w:t>– «по решению суда», то заполняются показатели строк 36, 37, 38, 39.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55.</w:t>
      </w:r>
      <w:r>
        <w:t> </w:t>
      </w:r>
      <w:r w:rsidRPr="008E3F52">
        <w:rPr>
          <w:lang w:val="ru-RU"/>
        </w:rPr>
        <w:t>При заполнении показателей «Начислено расходов (руб.)», «Возмещено р</w:t>
      </w:r>
      <w:r w:rsidRPr="008E3F52">
        <w:rPr>
          <w:lang w:val="ru-RU"/>
        </w:rPr>
        <w:t>асходов (руб.)», «Задолженность (руб.)» и</w:t>
      </w:r>
      <w:r>
        <w:t> </w:t>
      </w:r>
      <w:r w:rsidRPr="008E3F52">
        <w:rPr>
          <w:lang w:val="ru-RU"/>
        </w:rPr>
        <w:t>«Сумма списанной задолженности (руб.)» используются следующие правила: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значения этих показателей заполняются (актуализируются) на</w:t>
      </w:r>
      <w:r>
        <w:t> </w:t>
      </w:r>
      <w:r w:rsidRPr="008E3F52">
        <w:rPr>
          <w:lang w:val="ru-RU"/>
        </w:rPr>
        <w:t>основании данных бухгалтерского учета за</w:t>
      </w:r>
      <w:r>
        <w:t> </w:t>
      </w:r>
      <w:r w:rsidRPr="008E3F52">
        <w:rPr>
          <w:lang w:val="ru-RU"/>
        </w:rPr>
        <w:t>периоды с</w:t>
      </w:r>
      <w:r>
        <w:t> </w:t>
      </w:r>
      <w:r w:rsidRPr="008E3F52">
        <w:rPr>
          <w:lang w:val="ru-RU"/>
        </w:rPr>
        <w:t>09.08.2005, с</w:t>
      </w:r>
      <w:r>
        <w:t> </w:t>
      </w:r>
      <w:r w:rsidRPr="008E3F52">
        <w:rPr>
          <w:lang w:val="ru-RU"/>
        </w:rPr>
        <w:t>01.01.2007 и</w:t>
      </w:r>
      <w:r>
        <w:t> </w:t>
      </w:r>
      <w:r w:rsidRPr="008E3F52">
        <w:rPr>
          <w:lang w:val="ru-RU"/>
        </w:rPr>
        <w:t>за</w:t>
      </w:r>
      <w:r>
        <w:t> </w:t>
      </w:r>
      <w:r w:rsidRPr="008E3F52">
        <w:rPr>
          <w:lang w:val="ru-RU"/>
        </w:rPr>
        <w:t>отч</w:t>
      </w:r>
      <w:r w:rsidRPr="008E3F52">
        <w:rPr>
          <w:lang w:val="ru-RU"/>
        </w:rPr>
        <w:t>етный месяц нахождения лица учетной категории на</w:t>
      </w:r>
      <w:r>
        <w:t> </w:t>
      </w:r>
      <w:r w:rsidRPr="008E3F52">
        <w:rPr>
          <w:lang w:val="ru-RU"/>
        </w:rPr>
        <w:t>учете в</w:t>
      </w:r>
      <w:r>
        <w:t> </w:t>
      </w:r>
      <w:r w:rsidRPr="008E3F52">
        <w:rPr>
          <w:lang w:val="ru-RU"/>
        </w:rPr>
        <w:t>данном учреждении либо органе опеки и</w:t>
      </w:r>
      <w:r>
        <w:t> </w:t>
      </w:r>
      <w:r w:rsidRPr="008E3F52">
        <w:rPr>
          <w:lang w:val="ru-RU"/>
        </w:rPr>
        <w:t>попечительства. При этом предыстория начисления, возмещения расходов и</w:t>
      </w:r>
      <w:r>
        <w:t> </w:t>
      </w:r>
      <w:r w:rsidRPr="008E3F52">
        <w:rPr>
          <w:lang w:val="ru-RU"/>
        </w:rPr>
        <w:t>списания задолженности в</w:t>
      </w:r>
      <w:r>
        <w:t> </w:t>
      </w:r>
      <w:r w:rsidRPr="008E3F52">
        <w:rPr>
          <w:lang w:val="ru-RU"/>
        </w:rPr>
        <w:t>период нахождения лица учетной категории на</w:t>
      </w:r>
      <w:r>
        <w:t> </w:t>
      </w:r>
      <w:r w:rsidRPr="008E3F52">
        <w:rPr>
          <w:lang w:val="ru-RU"/>
        </w:rPr>
        <w:t>учете в</w:t>
      </w:r>
      <w:r>
        <w:t> </w:t>
      </w:r>
      <w:r w:rsidRPr="008E3F52">
        <w:rPr>
          <w:lang w:val="ru-RU"/>
        </w:rPr>
        <w:t>предыдущем уч</w:t>
      </w:r>
      <w:r w:rsidRPr="008E3F52">
        <w:rPr>
          <w:lang w:val="ru-RU"/>
        </w:rPr>
        <w:t>реждении либо органе опеки и</w:t>
      </w:r>
      <w:r>
        <w:t> </w:t>
      </w:r>
      <w:r w:rsidRPr="008E3F52">
        <w:rPr>
          <w:lang w:val="ru-RU"/>
        </w:rPr>
        <w:t>попечительства не</w:t>
      </w:r>
      <w:r>
        <w:t> </w:t>
      </w:r>
      <w:r w:rsidRPr="008E3F52">
        <w:rPr>
          <w:lang w:val="ru-RU"/>
        </w:rPr>
        <w:t>отражается;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значения показателей «Начислено расходов (руб.)» и</w:t>
      </w:r>
      <w:r>
        <w:t> </w:t>
      </w:r>
      <w:r w:rsidRPr="008E3F52">
        <w:rPr>
          <w:lang w:val="ru-RU"/>
        </w:rPr>
        <w:t>«Задолженность (руб.)» рассчитываются в</w:t>
      </w:r>
      <w:r>
        <w:t> </w:t>
      </w:r>
      <w:r w:rsidRPr="008E3F52">
        <w:rPr>
          <w:lang w:val="ru-RU"/>
        </w:rPr>
        <w:t>отношении лица учетной категории, а</w:t>
      </w:r>
      <w:r>
        <w:t> </w:t>
      </w:r>
      <w:r w:rsidRPr="008E3F52">
        <w:rPr>
          <w:lang w:val="ru-RU"/>
        </w:rPr>
        <w:t>значения показателя «Возмещено расходов (руб.)»</w:t>
      </w:r>
      <w:r>
        <w:t> </w:t>
      </w:r>
      <w:r w:rsidRPr="008E3F52">
        <w:rPr>
          <w:lang w:val="ru-RU"/>
        </w:rPr>
        <w:t>– в</w:t>
      </w:r>
      <w:r>
        <w:t> </w:t>
      </w:r>
      <w:r w:rsidRPr="008E3F52">
        <w:rPr>
          <w:lang w:val="ru-RU"/>
        </w:rPr>
        <w:t>отношении конкретн</w:t>
      </w:r>
      <w:r w:rsidRPr="008E3F52">
        <w:rPr>
          <w:lang w:val="ru-RU"/>
        </w:rPr>
        <w:t>ого обязанного лица (матери, отца);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графе «за период с</w:t>
      </w:r>
      <w:r>
        <w:t> </w:t>
      </w:r>
      <w:r w:rsidRPr="008E3F52">
        <w:rPr>
          <w:lang w:val="ru-RU"/>
        </w:rPr>
        <w:t>09.08.2005» показателя «Начислено расходов (руб.)» показывается вся сумма начислений за</w:t>
      </w:r>
      <w:r>
        <w:t> </w:t>
      </w:r>
      <w:r w:rsidRPr="008E3F52">
        <w:rPr>
          <w:lang w:val="ru-RU"/>
        </w:rPr>
        <w:t>период с</w:t>
      </w:r>
      <w:r>
        <w:t> </w:t>
      </w:r>
      <w:r w:rsidRPr="008E3F52">
        <w:rPr>
          <w:lang w:val="ru-RU"/>
        </w:rPr>
        <w:t>09.08.2005 по</w:t>
      </w:r>
      <w:r>
        <w:t> </w:t>
      </w:r>
      <w:r w:rsidRPr="008E3F52">
        <w:rPr>
          <w:lang w:val="ru-RU"/>
        </w:rPr>
        <w:t>01.01.2011;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графе «за период с</w:t>
      </w:r>
      <w:r>
        <w:t> </w:t>
      </w:r>
      <w:r w:rsidRPr="008E3F52">
        <w:rPr>
          <w:lang w:val="ru-RU"/>
        </w:rPr>
        <w:t>01.01.2007» показателя «Начислено расходов (руб.)» пока</w:t>
      </w:r>
      <w:r w:rsidRPr="008E3F52">
        <w:rPr>
          <w:lang w:val="ru-RU"/>
        </w:rPr>
        <w:t>зывается вся сумма начислений за</w:t>
      </w:r>
      <w:r>
        <w:t> </w:t>
      </w:r>
      <w:r w:rsidRPr="008E3F52">
        <w:rPr>
          <w:lang w:val="ru-RU"/>
        </w:rPr>
        <w:t>период с</w:t>
      </w:r>
      <w:r>
        <w:t> </w:t>
      </w:r>
      <w:r w:rsidRPr="008E3F52">
        <w:rPr>
          <w:lang w:val="ru-RU"/>
        </w:rPr>
        <w:t>01.01.2007 по</w:t>
      </w:r>
      <w:r>
        <w:t> </w:t>
      </w:r>
      <w:r w:rsidRPr="008E3F52">
        <w:rPr>
          <w:lang w:val="ru-RU"/>
        </w:rPr>
        <w:t>01.01.2011;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lastRenderedPageBreak/>
        <w:t>если лицо учетной категории поставлено на</w:t>
      </w:r>
      <w:r>
        <w:t> </w:t>
      </w:r>
      <w:r w:rsidRPr="008E3F52">
        <w:rPr>
          <w:lang w:val="ru-RU"/>
        </w:rPr>
        <w:t>учет в</w:t>
      </w:r>
      <w:r>
        <w:t> </w:t>
      </w:r>
      <w:r w:rsidRPr="008E3F52">
        <w:rPr>
          <w:lang w:val="ru-RU"/>
        </w:rPr>
        <w:t>период с</w:t>
      </w:r>
      <w:r>
        <w:t> </w:t>
      </w:r>
      <w:r w:rsidRPr="008E3F52">
        <w:rPr>
          <w:lang w:val="ru-RU"/>
        </w:rPr>
        <w:t>01.01.2007 по</w:t>
      </w:r>
      <w:r>
        <w:t> </w:t>
      </w:r>
      <w:r w:rsidRPr="008E3F52">
        <w:rPr>
          <w:lang w:val="ru-RU"/>
        </w:rPr>
        <w:t>01.01.2011, то значение графы «за период с</w:t>
      </w:r>
      <w:r>
        <w:t> </w:t>
      </w:r>
      <w:r w:rsidRPr="008E3F52">
        <w:rPr>
          <w:lang w:val="ru-RU"/>
        </w:rPr>
        <w:t>09.08.2005» показателя «Начислено расходов (руб.)» должно быть равно знач</w:t>
      </w:r>
      <w:r w:rsidRPr="008E3F52">
        <w:rPr>
          <w:lang w:val="ru-RU"/>
        </w:rPr>
        <w:t>ению графы «за период с</w:t>
      </w:r>
      <w:r>
        <w:t> </w:t>
      </w:r>
      <w:r w:rsidRPr="008E3F52">
        <w:rPr>
          <w:lang w:val="ru-RU"/>
        </w:rPr>
        <w:t>01.01.2007» показателя «Начислено расходов (руб.)»;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если лицо учетной категории поставлено на</w:t>
      </w:r>
      <w:r>
        <w:t> </w:t>
      </w:r>
      <w:r w:rsidRPr="008E3F52">
        <w:rPr>
          <w:lang w:val="ru-RU"/>
        </w:rPr>
        <w:t>учет в</w:t>
      </w:r>
      <w:r>
        <w:t> </w:t>
      </w:r>
      <w:r w:rsidRPr="008E3F52">
        <w:rPr>
          <w:lang w:val="ru-RU"/>
        </w:rPr>
        <w:t>период после 01.01.2011, то значения графы «за период с</w:t>
      </w:r>
      <w:r>
        <w:t> </w:t>
      </w:r>
      <w:r w:rsidRPr="008E3F52">
        <w:rPr>
          <w:lang w:val="ru-RU"/>
        </w:rPr>
        <w:t>09.08.2005» и</w:t>
      </w:r>
      <w:r>
        <w:t> </w:t>
      </w:r>
      <w:r w:rsidRPr="008E3F52">
        <w:rPr>
          <w:lang w:val="ru-RU"/>
        </w:rPr>
        <w:t>графы «за период с</w:t>
      </w:r>
      <w:r>
        <w:t> </w:t>
      </w:r>
      <w:r w:rsidRPr="008E3F52">
        <w:rPr>
          <w:lang w:val="ru-RU"/>
        </w:rPr>
        <w:t>01.01.2007» показателя «Начислено расходов</w:t>
      </w:r>
      <w:r w:rsidRPr="008E3F52">
        <w:rPr>
          <w:lang w:val="ru-RU"/>
        </w:rPr>
        <w:t xml:space="preserve"> (руб.)» должны равняться нулю;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аналогично значениям и</w:t>
      </w:r>
      <w:r>
        <w:t> </w:t>
      </w:r>
      <w:r w:rsidRPr="008E3F52">
        <w:rPr>
          <w:lang w:val="ru-RU"/>
        </w:rPr>
        <w:t>графам, указанным в</w:t>
      </w:r>
      <w:r>
        <w:t> </w:t>
      </w:r>
      <w:r w:rsidRPr="008E3F52">
        <w:rPr>
          <w:lang w:val="ru-RU"/>
        </w:rPr>
        <w:t>абзацах втором–седьмом настоящего пункта, заполняются значения и</w:t>
      </w:r>
      <w:r>
        <w:t> </w:t>
      </w:r>
      <w:r w:rsidRPr="008E3F52">
        <w:rPr>
          <w:lang w:val="ru-RU"/>
        </w:rPr>
        <w:t>графы показателя «Возмещено расходов (руб.)» в</w:t>
      </w:r>
      <w:r>
        <w:t> </w:t>
      </w:r>
      <w:r w:rsidRPr="008E3F52">
        <w:rPr>
          <w:lang w:val="ru-RU"/>
        </w:rPr>
        <w:t>отношении каждого конкретного обязанного лица (матери, отца);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в показ</w:t>
      </w:r>
      <w:r w:rsidRPr="008E3F52">
        <w:rPr>
          <w:lang w:val="ru-RU"/>
        </w:rPr>
        <w:t>ателе «Сумма списанной задолженности (руб.)» указывается вся сумма списанной задолженности за</w:t>
      </w:r>
      <w:r>
        <w:t> </w:t>
      </w:r>
      <w:r w:rsidRPr="008E3F52">
        <w:rPr>
          <w:lang w:val="ru-RU"/>
        </w:rPr>
        <w:t>период с</w:t>
      </w:r>
      <w:r>
        <w:t> </w:t>
      </w:r>
      <w:r w:rsidRPr="008E3F52">
        <w:rPr>
          <w:lang w:val="ru-RU"/>
        </w:rPr>
        <w:t>09.08.2005 по</w:t>
      </w:r>
      <w:r>
        <w:t> </w:t>
      </w:r>
      <w:r w:rsidRPr="008E3F52">
        <w:rPr>
          <w:lang w:val="ru-RU"/>
        </w:rPr>
        <w:t>01.01.2011;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необходимости в</w:t>
      </w:r>
      <w:r>
        <w:t> </w:t>
      </w:r>
      <w:r w:rsidRPr="008E3F52">
        <w:rPr>
          <w:lang w:val="ru-RU"/>
        </w:rPr>
        <w:t>графе «Примечания» можно указать дату и</w:t>
      </w:r>
      <w:r>
        <w:t> </w:t>
      </w:r>
      <w:r w:rsidRPr="008E3F52">
        <w:rPr>
          <w:lang w:val="ru-RU"/>
        </w:rPr>
        <w:t>причину списания или поместить другую информацию, представляющую ин</w:t>
      </w:r>
      <w:r w:rsidRPr="008E3F52">
        <w:rPr>
          <w:lang w:val="ru-RU"/>
        </w:rPr>
        <w:t>терес для</w:t>
      </w:r>
      <w:r>
        <w:t> </w:t>
      </w:r>
      <w:r w:rsidRPr="008E3F52">
        <w:rPr>
          <w:lang w:val="ru-RU"/>
        </w:rPr>
        <w:t>администратора банка данных или бухгалтера учреждения либо районного (городского) отдела (управления) образования.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ведении локальных баз данных 1-го и</w:t>
      </w:r>
      <w:r>
        <w:t> </w:t>
      </w:r>
      <w:r w:rsidRPr="008E3F52">
        <w:rPr>
          <w:lang w:val="ru-RU"/>
        </w:rPr>
        <w:t>2-го уровней в</w:t>
      </w:r>
      <w:r>
        <w:t> </w:t>
      </w:r>
      <w:r w:rsidRPr="008E3F52">
        <w:rPr>
          <w:lang w:val="ru-RU"/>
        </w:rPr>
        <w:t>электронном виде значения указанных показателей за</w:t>
      </w:r>
      <w:r>
        <w:t> </w:t>
      </w:r>
      <w:r w:rsidRPr="008E3F52">
        <w:rPr>
          <w:lang w:val="ru-RU"/>
        </w:rPr>
        <w:t>периоды с</w:t>
      </w:r>
      <w:r>
        <w:t> </w:t>
      </w:r>
      <w:r w:rsidRPr="008E3F52">
        <w:rPr>
          <w:lang w:val="ru-RU"/>
        </w:rPr>
        <w:t>09.08.2005 и</w:t>
      </w:r>
      <w:r>
        <w:t> </w:t>
      </w:r>
      <w:r w:rsidRPr="008E3F52">
        <w:rPr>
          <w:lang w:val="ru-RU"/>
        </w:rPr>
        <w:t>с</w:t>
      </w:r>
      <w:r>
        <w:t> </w:t>
      </w:r>
      <w:r w:rsidRPr="008E3F52">
        <w:rPr>
          <w:lang w:val="ru-RU"/>
        </w:rPr>
        <w:t>01.01.2007 заполняются только при первичном вводе информации ЛКР в</w:t>
      </w:r>
      <w:r>
        <w:t> </w:t>
      </w:r>
      <w:r w:rsidRPr="008E3F52">
        <w:rPr>
          <w:lang w:val="ru-RU"/>
        </w:rPr>
        <w:t>базу данных. Значения показателя «Задолженность (руб.)» формируются программно. Ежемесячно заполняются только значения показателей «Начислено расходов (руб.)» и</w:t>
      </w:r>
      <w:r>
        <w:t> </w:t>
      </w:r>
      <w:r w:rsidRPr="008E3F52">
        <w:rPr>
          <w:lang w:val="ru-RU"/>
        </w:rPr>
        <w:t>«Возмещено расходов (руб.)».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56.</w:t>
      </w:r>
      <w:r>
        <w:t> </w:t>
      </w:r>
      <w:r w:rsidRPr="008E3F52">
        <w:rPr>
          <w:lang w:val="ru-RU"/>
        </w:rPr>
        <w:t>В показателях «Решение об</w:t>
      </w:r>
      <w:r>
        <w:t> </w:t>
      </w:r>
      <w:r w:rsidRPr="008E3F52">
        <w:rPr>
          <w:lang w:val="ru-RU"/>
        </w:rPr>
        <w:t>изменении правоотношений ребенка с</w:t>
      </w:r>
      <w:r>
        <w:t> </w:t>
      </w:r>
      <w:r w:rsidRPr="008E3F52">
        <w:rPr>
          <w:lang w:val="ru-RU"/>
        </w:rPr>
        <w:t>матерью» и</w:t>
      </w:r>
      <w:r>
        <w:t> </w:t>
      </w:r>
      <w:r w:rsidRPr="008E3F52">
        <w:rPr>
          <w:lang w:val="ru-RU"/>
        </w:rPr>
        <w:t>«Решение об</w:t>
      </w:r>
      <w:r>
        <w:t> </w:t>
      </w:r>
      <w:r w:rsidRPr="008E3F52">
        <w:rPr>
          <w:lang w:val="ru-RU"/>
        </w:rPr>
        <w:t>изменении правоотношений ребенка с</w:t>
      </w:r>
      <w:r>
        <w:t> </w:t>
      </w:r>
      <w:r w:rsidRPr="008E3F52">
        <w:rPr>
          <w:lang w:val="ru-RU"/>
        </w:rPr>
        <w:t>отцом» последовательно указываются наименование органа, принявшего решение («Орган опеки и</w:t>
      </w:r>
      <w:r>
        <w:t> </w:t>
      </w:r>
      <w:r w:rsidRPr="008E3F52">
        <w:rPr>
          <w:lang w:val="ru-RU"/>
        </w:rPr>
        <w:t>попечительства», «КДН» или «Суд»), наимен</w:t>
      </w:r>
      <w:r w:rsidRPr="008E3F52">
        <w:rPr>
          <w:lang w:val="ru-RU"/>
        </w:rPr>
        <w:t>ование района (города), орган которого принял решение, дата принятия и</w:t>
      </w:r>
      <w:r>
        <w:t> </w:t>
      </w:r>
      <w:r w:rsidRPr="008E3F52">
        <w:rPr>
          <w:lang w:val="ru-RU"/>
        </w:rPr>
        <w:t>номер решения.</w:t>
      </w:r>
    </w:p>
    <w:p w:rsidR="000D1632" w:rsidRDefault="008E3F52">
      <w:pPr>
        <w:spacing w:after="60"/>
        <w:ind w:firstLine="566"/>
        <w:jc w:val="both"/>
      </w:pPr>
      <w:r w:rsidRPr="008E3F52">
        <w:rPr>
          <w:lang w:val="ru-RU"/>
        </w:rPr>
        <w:t>При заполнении формы ЛКР для</w:t>
      </w:r>
      <w:r>
        <w:t> </w:t>
      </w:r>
      <w:r w:rsidRPr="008E3F52">
        <w:rPr>
          <w:lang w:val="ru-RU"/>
        </w:rPr>
        <w:t>лиц учетной категории, отобранных у</w:t>
      </w:r>
      <w:r>
        <w:t> </w:t>
      </w:r>
      <w:r w:rsidRPr="008E3F52">
        <w:rPr>
          <w:lang w:val="ru-RU"/>
        </w:rPr>
        <w:t>родителей по</w:t>
      </w:r>
      <w:r>
        <w:t> </w:t>
      </w:r>
      <w:r w:rsidRPr="008E3F52">
        <w:rPr>
          <w:lang w:val="ru-RU"/>
        </w:rPr>
        <w:t xml:space="preserve">решению </w:t>
      </w:r>
      <w:r>
        <w:t>КДН, в данном показателе приводятся сведения о соответствующем решении КДН, а в пока</w:t>
      </w:r>
      <w:r>
        <w:t>зателе «Форма учета в банке данных» помечается код «4» – «отобран по решению КДН».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компьютерном ведении локальных баз данных 1-го и</w:t>
      </w:r>
      <w:r>
        <w:t> </w:t>
      </w:r>
      <w:r w:rsidRPr="008E3F52">
        <w:rPr>
          <w:lang w:val="ru-RU"/>
        </w:rPr>
        <w:t>2-го уровней все сведения о</w:t>
      </w:r>
      <w:r>
        <w:t> </w:t>
      </w:r>
      <w:r w:rsidRPr="008E3F52">
        <w:rPr>
          <w:lang w:val="ru-RU"/>
        </w:rPr>
        <w:t>ранее принятых решениях переносятся в</w:t>
      </w:r>
      <w:r>
        <w:t> </w:t>
      </w:r>
      <w:r w:rsidRPr="008E3F52">
        <w:rPr>
          <w:lang w:val="ru-RU"/>
        </w:rPr>
        <w:t>«хронологические записи».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57.</w:t>
      </w:r>
      <w:r>
        <w:t> </w:t>
      </w:r>
      <w:r w:rsidRPr="008E3F52">
        <w:rPr>
          <w:lang w:val="ru-RU"/>
        </w:rPr>
        <w:t>Показатели «Правоотношен</w:t>
      </w:r>
      <w:r w:rsidRPr="008E3F52">
        <w:rPr>
          <w:lang w:val="ru-RU"/>
        </w:rPr>
        <w:t>ие ребенка с</w:t>
      </w:r>
      <w:r>
        <w:t> </w:t>
      </w:r>
      <w:r w:rsidRPr="008E3F52">
        <w:rPr>
          <w:lang w:val="ru-RU"/>
        </w:rPr>
        <w:t>матерью» и</w:t>
      </w:r>
      <w:r>
        <w:t> </w:t>
      </w:r>
      <w:r w:rsidRPr="008E3F52">
        <w:rPr>
          <w:lang w:val="ru-RU"/>
        </w:rPr>
        <w:t>«Правоотношение ребенка с</w:t>
      </w:r>
      <w:r>
        <w:t> </w:t>
      </w:r>
      <w:r w:rsidRPr="008E3F52">
        <w:rPr>
          <w:lang w:val="ru-RU"/>
        </w:rPr>
        <w:t>отцом» должны быть заполнены для</w:t>
      </w:r>
      <w:r>
        <w:t> </w:t>
      </w:r>
      <w:r w:rsidRPr="008E3F52">
        <w:rPr>
          <w:lang w:val="ru-RU"/>
        </w:rPr>
        <w:t>всех лиц учетной категории, как состоящих на</w:t>
      </w:r>
      <w:r>
        <w:t> </w:t>
      </w:r>
      <w:r w:rsidRPr="008E3F52">
        <w:rPr>
          <w:lang w:val="ru-RU"/>
        </w:rPr>
        <w:t>учете, так и</w:t>
      </w:r>
      <w:r>
        <w:t> </w:t>
      </w:r>
      <w:r w:rsidRPr="008E3F52">
        <w:rPr>
          <w:lang w:val="ru-RU"/>
        </w:rPr>
        <w:t>снятых с</w:t>
      </w:r>
      <w:r>
        <w:t> </w:t>
      </w:r>
      <w:r w:rsidRPr="008E3F52">
        <w:rPr>
          <w:lang w:val="ru-RU"/>
        </w:rPr>
        <w:t>учета. Для лиц учетной категории, снятых с</w:t>
      </w:r>
      <w:r>
        <w:t> </w:t>
      </w:r>
      <w:r w:rsidRPr="008E3F52">
        <w:rPr>
          <w:lang w:val="ru-RU"/>
        </w:rPr>
        <w:t>учета, сохраняется значение показателя на</w:t>
      </w:r>
      <w:r>
        <w:t> </w:t>
      </w:r>
      <w:r w:rsidRPr="008E3F52">
        <w:rPr>
          <w:lang w:val="ru-RU"/>
        </w:rPr>
        <w:t>момент снятия с</w:t>
      </w:r>
      <w:r>
        <w:t> </w:t>
      </w:r>
      <w:r w:rsidRPr="008E3F52">
        <w:rPr>
          <w:lang w:val="ru-RU"/>
        </w:rPr>
        <w:t>учета</w:t>
      </w:r>
      <w:r w:rsidRPr="008E3F52">
        <w:rPr>
          <w:lang w:val="ru-RU"/>
        </w:rPr>
        <w:t>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58.</w:t>
      </w:r>
      <w:r>
        <w:t> </w:t>
      </w:r>
      <w:r w:rsidRPr="008E3F52">
        <w:rPr>
          <w:lang w:val="ru-RU"/>
        </w:rPr>
        <w:t>В показателях «Дополнительные сведения о</w:t>
      </w:r>
      <w:r>
        <w:t> </w:t>
      </w:r>
      <w:r w:rsidRPr="008E3F52">
        <w:rPr>
          <w:lang w:val="ru-RU"/>
        </w:rPr>
        <w:t>матери как об</w:t>
      </w:r>
      <w:r>
        <w:t> </w:t>
      </w:r>
      <w:r w:rsidRPr="008E3F52">
        <w:rPr>
          <w:lang w:val="ru-RU"/>
        </w:rPr>
        <w:t>обязанном лице» и</w:t>
      </w:r>
      <w:r>
        <w:t> </w:t>
      </w:r>
      <w:r w:rsidRPr="008E3F52">
        <w:rPr>
          <w:lang w:val="ru-RU"/>
        </w:rPr>
        <w:t>«Дополнительные сведения об</w:t>
      </w:r>
      <w:r>
        <w:t> </w:t>
      </w:r>
      <w:r w:rsidRPr="008E3F52">
        <w:rPr>
          <w:lang w:val="ru-RU"/>
        </w:rPr>
        <w:t>отце как об</w:t>
      </w:r>
      <w:r>
        <w:t> </w:t>
      </w:r>
      <w:r w:rsidRPr="008E3F52">
        <w:rPr>
          <w:lang w:val="ru-RU"/>
        </w:rPr>
        <w:t>обязанном лице» коды «5»</w:t>
      </w:r>
      <w:r>
        <w:t> </w:t>
      </w:r>
      <w:r w:rsidRPr="008E3F52">
        <w:rPr>
          <w:lang w:val="ru-RU"/>
        </w:rPr>
        <w:t>– «восстановлен(а) в</w:t>
      </w:r>
      <w:r>
        <w:t> </w:t>
      </w:r>
      <w:r w:rsidRPr="008E3F52">
        <w:rPr>
          <w:lang w:val="ru-RU"/>
        </w:rPr>
        <w:t>родительских правах», «6»</w:t>
      </w:r>
      <w:r>
        <w:t> </w:t>
      </w:r>
      <w:r w:rsidRPr="008E3F52">
        <w:rPr>
          <w:lang w:val="ru-RU"/>
        </w:rPr>
        <w:t>– «ребенок возвращен по</w:t>
      </w:r>
      <w:r>
        <w:t> </w:t>
      </w:r>
      <w:r w:rsidRPr="008E3F52">
        <w:rPr>
          <w:lang w:val="ru-RU"/>
        </w:rPr>
        <w:t>решению суда» и</w:t>
      </w:r>
      <w:r>
        <w:t> </w:t>
      </w:r>
      <w:r w:rsidRPr="008E3F52">
        <w:rPr>
          <w:lang w:val="ru-RU"/>
        </w:rPr>
        <w:t>«7»</w:t>
      </w:r>
      <w:r>
        <w:t> </w:t>
      </w:r>
      <w:r w:rsidRPr="008E3F52">
        <w:rPr>
          <w:lang w:val="ru-RU"/>
        </w:rPr>
        <w:t>– «ребенок возвращен по</w:t>
      </w:r>
      <w:r>
        <w:t> </w:t>
      </w:r>
      <w:r w:rsidRPr="008E3F52">
        <w:rPr>
          <w:lang w:val="ru-RU"/>
        </w:rPr>
        <w:t xml:space="preserve">решению </w:t>
      </w:r>
      <w:r>
        <w:t xml:space="preserve">КДН» могут помечаться только для лиц учетной категории, снятых с учета. </w:t>
      </w:r>
      <w:r w:rsidRPr="008E3F52">
        <w:rPr>
          <w:lang w:val="ru-RU"/>
        </w:rPr>
        <w:t>Другие коды могут помечаться как для</w:t>
      </w:r>
      <w:r>
        <w:t> </w:t>
      </w:r>
      <w:r w:rsidRPr="008E3F52">
        <w:rPr>
          <w:lang w:val="ru-RU"/>
        </w:rPr>
        <w:t>лиц учетной категории, состоящих на</w:t>
      </w:r>
      <w:r>
        <w:t> </w:t>
      </w:r>
      <w:r w:rsidRPr="008E3F52">
        <w:rPr>
          <w:lang w:val="ru-RU"/>
        </w:rPr>
        <w:t>учете, так и</w:t>
      </w:r>
      <w:r>
        <w:t> </w:t>
      </w:r>
      <w:r w:rsidRPr="008E3F52">
        <w:rPr>
          <w:lang w:val="ru-RU"/>
        </w:rPr>
        <w:t>для</w:t>
      </w:r>
      <w:r>
        <w:t> </w:t>
      </w:r>
      <w:r w:rsidRPr="008E3F52">
        <w:rPr>
          <w:lang w:val="ru-RU"/>
        </w:rPr>
        <w:t>лиц учетной категории, снятых с</w:t>
      </w:r>
      <w:r>
        <w:t> </w:t>
      </w:r>
      <w:r w:rsidRPr="008E3F52">
        <w:rPr>
          <w:lang w:val="ru-RU"/>
        </w:rPr>
        <w:t>учета.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При ведении локальных баз данных 1-го и</w:t>
      </w:r>
      <w:r>
        <w:t> </w:t>
      </w:r>
      <w:r w:rsidRPr="008E3F52">
        <w:rPr>
          <w:lang w:val="ru-RU"/>
        </w:rPr>
        <w:t>2-го у</w:t>
      </w:r>
      <w:r w:rsidRPr="008E3F52">
        <w:rPr>
          <w:lang w:val="ru-RU"/>
        </w:rPr>
        <w:t>ровней в</w:t>
      </w:r>
      <w:r>
        <w:t> </w:t>
      </w:r>
      <w:r w:rsidRPr="008E3F52">
        <w:rPr>
          <w:lang w:val="ru-RU"/>
        </w:rPr>
        <w:t>электронном виде измененные (ранее установленные, принятые) значения показателей «Решение об</w:t>
      </w:r>
      <w:r>
        <w:t> </w:t>
      </w:r>
      <w:r w:rsidRPr="008E3F52">
        <w:rPr>
          <w:lang w:val="ru-RU"/>
        </w:rPr>
        <w:t xml:space="preserve">изменении </w:t>
      </w:r>
      <w:r w:rsidRPr="008E3F52">
        <w:rPr>
          <w:lang w:val="ru-RU"/>
        </w:rPr>
        <w:lastRenderedPageBreak/>
        <w:t>правоотношений ребенка с</w:t>
      </w:r>
      <w:r>
        <w:t> </w:t>
      </w:r>
      <w:r w:rsidRPr="008E3F52">
        <w:rPr>
          <w:lang w:val="ru-RU"/>
        </w:rPr>
        <w:t>матерью», «Дополнительные сведения о</w:t>
      </w:r>
      <w:r>
        <w:t> </w:t>
      </w:r>
      <w:r w:rsidRPr="008E3F52">
        <w:rPr>
          <w:lang w:val="ru-RU"/>
        </w:rPr>
        <w:t>матери как об</w:t>
      </w:r>
      <w:r>
        <w:t> </w:t>
      </w:r>
      <w:r w:rsidRPr="008E3F52">
        <w:rPr>
          <w:lang w:val="ru-RU"/>
        </w:rPr>
        <w:t>обязанном лице», «Правоотношение ребенка с</w:t>
      </w:r>
      <w:r>
        <w:t> </w:t>
      </w:r>
      <w:r w:rsidRPr="008E3F52">
        <w:rPr>
          <w:lang w:val="ru-RU"/>
        </w:rPr>
        <w:t>матерью» программно сохра</w:t>
      </w:r>
      <w:r w:rsidRPr="008E3F52">
        <w:rPr>
          <w:lang w:val="ru-RU"/>
        </w:rPr>
        <w:t>няются в</w:t>
      </w:r>
      <w:r>
        <w:t> </w:t>
      </w:r>
      <w:r w:rsidRPr="008E3F52">
        <w:rPr>
          <w:lang w:val="ru-RU"/>
        </w:rPr>
        <w:t>«хронологических записях». Эти же сведения в</w:t>
      </w:r>
      <w:r>
        <w:t> </w:t>
      </w:r>
      <w:r w:rsidRPr="008E3F52">
        <w:rPr>
          <w:lang w:val="ru-RU"/>
        </w:rPr>
        <w:t>отношении отца также программно сохраняются в</w:t>
      </w:r>
      <w:r>
        <w:t> </w:t>
      </w:r>
      <w:r w:rsidRPr="008E3F52">
        <w:rPr>
          <w:lang w:val="ru-RU"/>
        </w:rPr>
        <w:t>«хронологических записях».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59.</w:t>
      </w:r>
      <w:r>
        <w:t> </w:t>
      </w:r>
      <w:r w:rsidRPr="008E3F52">
        <w:rPr>
          <w:lang w:val="ru-RU"/>
        </w:rPr>
        <w:t xml:space="preserve">В разделе </w:t>
      </w:r>
      <w:r>
        <w:t>V</w:t>
      </w:r>
      <w:r w:rsidRPr="008E3F52">
        <w:rPr>
          <w:lang w:val="ru-RU"/>
        </w:rPr>
        <w:t xml:space="preserve"> формы ЛКР «Сведения о</w:t>
      </w:r>
      <w:r>
        <w:t> </w:t>
      </w:r>
      <w:r w:rsidRPr="008E3F52">
        <w:rPr>
          <w:lang w:val="ru-RU"/>
        </w:rPr>
        <w:t>родных братьях и</w:t>
      </w:r>
      <w:r>
        <w:t> </w:t>
      </w:r>
      <w:r w:rsidRPr="008E3F52">
        <w:rPr>
          <w:lang w:val="ru-RU"/>
        </w:rPr>
        <w:t>сестрах» приводятся данные обо всех родных братьях и</w:t>
      </w:r>
      <w:r>
        <w:t> </w:t>
      </w:r>
      <w:r w:rsidRPr="008E3F52">
        <w:rPr>
          <w:lang w:val="ru-RU"/>
        </w:rPr>
        <w:t>сестрах независимо от</w:t>
      </w:r>
      <w:r>
        <w:t> </w:t>
      </w:r>
      <w:r w:rsidRPr="008E3F52">
        <w:rPr>
          <w:lang w:val="ru-RU"/>
        </w:rPr>
        <w:t>их возраста. Отсутствие какой-либо информации показывает, что родных братьев и</w:t>
      </w:r>
      <w:r>
        <w:t> </w:t>
      </w:r>
      <w:r w:rsidRPr="008E3F52">
        <w:rPr>
          <w:lang w:val="ru-RU"/>
        </w:rPr>
        <w:t>сестер у</w:t>
      </w:r>
      <w:r>
        <w:t> </w:t>
      </w:r>
      <w:r w:rsidRPr="008E3F52">
        <w:rPr>
          <w:lang w:val="ru-RU"/>
        </w:rPr>
        <w:t>лица учетной категории нет.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60.</w:t>
      </w:r>
      <w:r>
        <w:t> </w:t>
      </w:r>
      <w:r w:rsidRPr="008E3F52">
        <w:rPr>
          <w:lang w:val="ru-RU"/>
        </w:rPr>
        <w:t>В графе «Место жительства (регистрации по</w:t>
      </w:r>
      <w:r>
        <w:t> </w:t>
      </w:r>
      <w:r w:rsidRPr="008E3F52">
        <w:rPr>
          <w:lang w:val="ru-RU"/>
        </w:rPr>
        <w:t>месту жительства)» родных братьев и</w:t>
      </w:r>
      <w:r>
        <w:t> </w:t>
      </w:r>
      <w:r w:rsidRPr="008E3F52">
        <w:rPr>
          <w:lang w:val="ru-RU"/>
        </w:rPr>
        <w:t>сестер указывается: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регистрация по</w:t>
      </w:r>
      <w:r>
        <w:t> </w:t>
      </w:r>
      <w:r w:rsidRPr="008E3F52">
        <w:rPr>
          <w:lang w:val="ru-RU"/>
        </w:rPr>
        <w:t xml:space="preserve">месту жительства либо </w:t>
      </w:r>
      <w:r w:rsidRPr="008E3F52">
        <w:rPr>
          <w:lang w:val="ru-RU"/>
        </w:rPr>
        <w:t>место проживания, если они не</w:t>
      </w:r>
      <w:r>
        <w:t> </w:t>
      </w:r>
      <w:r w:rsidRPr="008E3F52">
        <w:rPr>
          <w:lang w:val="ru-RU"/>
        </w:rPr>
        <w:t>находятся в</w:t>
      </w:r>
      <w:r>
        <w:t> </w:t>
      </w:r>
      <w:r w:rsidRPr="008E3F52">
        <w:rPr>
          <w:lang w:val="ru-RU"/>
        </w:rPr>
        <w:t>учреждении, где им предоставлено государственное обеспечение;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регистрация по</w:t>
      </w:r>
      <w:r>
        <w:t> </w:t>
      </w:r>
      <w:r w:rsidRPr="008E3F52">
        <w:rPr>
          <w:lang w:val="ru-RU"/>
        </w:rPr>
        <w:t>месту пребывания, если они находятся в</w:t>
      </w:r>
      <w:r>
        <w:t> </w:t>
      </w:r>
      <w:r w:rsidRPr="008E3F52">
        <w:rPr>
          <w:lang w:val="ru-RU"/>
        </w:rPr>
        <w:t>учреждении, где им предоставлено государственное обеспечение, либо место нахождения учреждения, в</w:t>
      </w:r>
      <w:r>
        <w:t> </w:t>
      </w:r>
      <w:r w:rsidRPr="008E3F52">
        <w:rPr>
          <w:lang w:val="ru-RU"/>
        </w:rPr>
        <w:t>котором они обучаются (воспитываются, содержатся);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адрес, по</w:t>
      </w:r>
      <w:r>
        <w:t> </w:t>
      </w:r>
      <w:r w:rsidRPr="008E3F52">
        <w:rPr>
          <w:lang w:val="ru-RU"/>
        </w:rPr>
        <w:t>которому они проживают вместе с</w:t>
      </w:r>
      <w:r>
        <w:t> </w:t>
      </w:r>
      <w:r w:rsidRPr="008E3F52">
        <w:rPr>
          <w:lang w:val="ru-RU"/>
        </w:rPr>
        <w:t>законным представителем (область, район, населенный пункт, улица, дом, квартира), если относятся к</w:t>
      </w:r>
      <w:r>
        <w:t> </w:t>
      </w:r>
      <w:r w:rsidRPr="008E3F52">
        <w:rPr>
          <w:lang w:val="ru-RU"/>
        </w:rPr>
        <w:t>лицам учетной категории, которые воспитываются в</w:t>
      </w:r>
      <w:r>
        <w:t> </w:t>
      </w:r>
      <w:r w:rsidRPr="008E3F52">
        <w:rPr>
          <w:lang w:val="ru-RU"/>
        </w:rPr>
        <w:t>опекунской, при</w:t>
      </w:r>
      <w:r w:rsidRPr="008E3F52">
        <w:rPr>
          <w:lang w:val="ru-RU"/>
        </w:rPr>
        <w:t>емной семье, детском доме семейного типа.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61.</w:t>
      </w:r>
      <w:r>
        <w:t> </w:t>
      </w:r>
      <w:r w:rsidRPr="008E3F52">
        <w:rPr>
          <w:lang w:val="ru-RU"/>
        </w:rPr>
        <w:t>В графе «Другие сведения, в</w:t>
      </w:r>
      <w:r>
        <w:t> </w:t>
      </w:r>
      <w:r w:rsidRPr="008E3F52">
        <w:rPr>
          <w:lang w:val="ru-RU"/>
        </w:rPr>
        <w:t>том числе форма устройства, место учебы, работы» приводятся все известные сведения о</w:t>
      </w:r>
      <w:r>
        <w:t> </w:t>
      </w:r>
      <w:r w:rsidRPr="008E3F52">
        <w:rPr>
          <w:lang w:val="ru-RU"/>
        </w:rPr>
        <w:t>родных братьях и</w:t>
      </w:r>
      <w:r>
        <w:t> </w:t>
      </w:r>
      <w:r w:rsidRPr="008E3F52">
        <w:rPr>
          <w:lang w:val="ru-RU"/>
        </w:rPr>
        <w:t>сестрах: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место работы, должность служащего (профессия рабочего), контактная инфо</w:t>
      </w:r>
      <w:r w:rsidRPr="008E3F52">
        <w:rPr>
          <w:lang w:val="ru-RU"/>
        </w:rPr>
        <w:t>рмация;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наименование учреждения, в</w:t>
      </w:r>
      <w:r>
        <w:t> </w:t>
      </w:r>
      <w:r w:rsidRPr="008E3F52">
        <w:rPr>
          <w:lang w:val="ru-RU"/>
        </w:rPr>
        <w:t>котором они обучаются (воспитываются, содержатся), курс (класс);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для братьев и</w:t>
      </w:r>
      <w:r>
        <w:t> </w:t>
      </w:r>
      <w:r w:rsidRPr="008E3F52">
        <w:rPr>
          <w:lang w:val="ru-RU"/>
        </w:rPr>
        <w:t>сестер, которым предоставлено государственное обеспечение, указывается форма устройства.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62.</w:t>
      </w:r>
      <w:r>
        <w:t> </w:t>
      </w:r>
      <w:r w:rsidRPr="008E3F52">
        <w:rPr>
          <w:lang w:val="ru-RU"/>
        </w:rPr>
        <w:t>В графе «Наличие статуса» значение «ДА» помечаетс</w:t>
      </w:r>
      <w:r w:rsidRPr="008E3F52">
        <w:rPr>
          <w:lang w:val="ru-RU"/>
        </w:rPr>
        <w:t>я независимо от</w:t>
      </w:r>
      <w:r>
        <w:t> </w:t>
      </w:r>
      <w:r w:rsidRPr="008E3F52">
        <w:rPr>
          <w:lang w:val="ru-RU"/>
        </w:rPr>
        <w:t>возраста в</w:t>
      </w:r>
      <w:r>
        <w:t> </w:t>
      </w:r>
      <w:r w:rsidRPr="008E3F52">
        <w:rPr>
          <w:lang w:val="ru-RU"/>
        </w:rPr>
        <w:t>случае наличия в</w:t>
      </w:r>
      <w:r>
        <w:t> </w:t>
      </w:r>
      <w:r w:rsidRPr="008E3F52">
        <w:rPr>
          <w:lang w:val="ru-RU"/>
        </w:rPr>
        <w:t>прошлом или настоящем статуса детей-сирот, детей, оставшихся без попечения родителей.</w:t>
      </w:r>
    </w:p>
    <w:p w:rsidR="000D1632" w:rsidRPr="008E3F52" w:rsidRDefault="008E3F52">
      <w:pPr>
        <w:spacing w:before="240" w:after="240"/>
        <w:jc w:val="center"/>
        <w:rPr>
          <w:lang w:val="ru-RU"/>
        </w:rPr>
      </w:pPr>
      <w:r w:rsidRPr="008E3F52">
        <w:rPr>
          <w:b/>
          <w:bCs/>
          <w:caps/>
          <w:lang w:val="ru-RU"/>
        </w:rPr>
        <w:t>ГЛАВА 4</w:t>
      </w:r>
      <w:r w:rsidRPr="008E3F52">
        <w:rPr>
          <w:lang w:val="ru-RU"/>
        </w:rPr>
        <w:br/>
      </w:r>
      <w:r w:rsidRPr="008E3F52">
        <w:rPr>
          <w:b/>
          <w:bCs/>
          <w:caps/>
          <w:lang w:val="ru-RU"/>
        </w:rPr>
        <w:t>ПОРЯДОК ПОЛЬЗОВАНИЯ РЕСПУБЛИКАНСКИМ БАНКОМ ДАННЫХ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63.</w:t>
      </w:r>
      <w:r>
        <w:t> </w:t>
      </w:r>
      <w:r w:rsidRPr="008E3F52">
        <w:rPr>
          <w:lang w:val="ru-RU"/>
        </w:rPr>
        <w:t>Пользователями республиканского банка данных могут быть: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государственные органы, иные организации, уполномоченные законодательством осуществлять защиту прав и</w:t>
      </w:r>
      <w:r>
        <w:t> </w:t>
      </w:r>
      <w:r w:rsidRPr="008E3F52">
        <w:rPr>
          <w:lang w:val="ru-RU"/>
        </w:rPr>
        <w:t>законных интересов детей;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физические лица в</w:t>
      </w:r>
      <w:r>
        <w:t> </w:t>
      </w:r>
      <w:r w:rsidRPr="008E3F52">
        <w:rPr>
          <w:lang w:val="ru-RU"/>
        </w:rPr>
        <w:t>случаях, предусмотренных законодательными актами.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 w:rsidRPr="008E3F52">
        <w:rPr>
          <w:lang w:val="ru-RU"/>
        </w:rPr>
        <w:t>64.</w:t>
      </w:r>
      <w:r>
        <w:t> </w:t>
      </w:r>
      <w:r w:rsidRPr="008E3F52">
        <w:rPr>
          <w:lang w:val="ru-RU"/>
        </w:rPr>
        <w:t>Допуск к</w:t>
      </w:r>
      <w:r>
        <w:t> </w:t>
      </w:r>
      <w:r w:rsidRPr="008E3F52">
        <w:rPr>
          <w:lang w:val="ru-RU"/>
        </w:rPr>
        <w:t>пользованию ресурсами республиканского банка да</w:t>
      </w:r>
      <w:r w:rsidRPr="008E3F52">
        <w:rPr>
          <w:lang w:val="ru-RU"/>
        </w:rPr>
        <w:t>нных осуществляется по</w:t>
      </w:r>
      <w:r>
        <w:t> </w:t>
      </w:r>
      <w:r w:rsidRPr="008E3F52">
        <w:rPr>
          <w:lang w:val="ru-RU"/>
        </w:rPr>
        <w:t>запросу пользователей Министерством образования в</w:t>
      </w:r>
      <w:r>
        <w:t> </w:t>
      </w:r>
      <w:r w:rsidRPr="008E3F52">
        <w:rPr>
          <w:lang w:val="ru-RU"/>
        </w:rPr>
        <w:t>порядке, установленном законодательством в</w:t>
      </w:r>
      <w:r>
        <w:t> </w:t>
      </w:r>
      <w:r w:rsidRPr="008E3F52">
        <w:rPr>
          <w:lang w:val="ru-RU"/>
        </w:rPr>
        <w:t>сфере информации, информатизации и</w:t>
      </w:r>
      <w:r>
        <w:t> </w:t>
      </w:r>
      <w:r w:rsidRPr="008E3F52">
        <w:rPr>
          <w:lang w:val="ru-RU"/>
        </w:rPr>
        <w:t>защиты информации.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>
        <w:t> </w:t>
      </w:r>
    </w:p>
    <w:p w:rsidR="000D1632" w:rsidRPr="008E3F52" w:rsidRDefault="000D1632">
      <w:pPr>
        <w:rPr>
          <w:lang w:val="ru-RU"/>
        </w:rPr>
      </w:pP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7"/>
        <w:gridCol w:w="3502"/>
      </w:tblGrid>
      <w:tr w:rsidR="000D1632" w:rsidRPr="008E3F5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87" w:type="pct"/>
            <w:vMerge w:val="restart"/>
          </w:tcPr>
          <w:p w:rsidR="000D1632" w:rsidRPr="008E3F52" w:rsidRDefault="008E3F52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813" w:type="pct"/>
            <w:vMerge w:val="restart"/>
          </w:tcPr>
          <w:p w:rsidR="000D1632" w:rsidRPr="008E3F52" w:rsidRDefault="008E3F52">
            <w:pPr>
              <w:spacing w:after="28"/>
              <w:rPr>
                <w:lang w:val="ru-RU"/>
              </w:rPr>
            </w:pPr>
            <w:r w:rsidRPr="008E3F52">
              <w:rPr>
                <w:sz w:val="22"/>
                <w:szCs w:val="22"/>
                <w:lang w:val="ru-RU"/>
              </w:rPr>
              <w:t>Приложение</w:t>
            </w:r>
          </w:p>
          <w:p w:rsidR="000D1632" w:rsidRPr="008E3F52" w:rsidRDefault="008E3F52">
            <w:pPr>
              <w:spacing w:after="60"/>
              <w:rPr>
                <w:lang w:val="ru-RU"/>
              </w:rPr>
            </w:pPr>
            <w:r w:rsidRPr="008E3F52">
              <w:rPr>
                <w:sz w:val="22"/>
                <w:szCs w:val="22"/>
                <w:lang w:val="ru-RU"/>
              </w:rPr>
              <w:t>к Положению о порядке</w:t>
            </w:r>
            <w:r w:rsidRPr="008E3F52">
              <w:rPr>
                <w:lang w:val="ru-RU"/>
              </w:rPr>
              <w:br/>
            </w:r>
            <w:r w:rsidRPr="008E3F52">
              <w:rPr>
                <w:sz w:val="22"/>
                <w:szCs w:val="22"/>
                <w:lang w:val="ru-RU"/>
              </w:rPr>
              <w:lastRenderedPageBreak/>
              <w:t>формирования республиканского</w:t>
            </w:r>
            <w:r w:rsidRPr="008E3F52">
              <w:rPr>
                <w:lang w:val="ru-RU"/>
              </w:rPr>
              <w:br/>
            </w:r>
            <w:r w:rsidRPr="008E3F52">
              <w:rPr>
                <w:sz w:val="22"/>
                <w:szCs w:val="22"/>
                <w:lang w:val="ru-RU"/>
              </w:rPr>
              <w:t>банка данных детей-сирот, детей,</w:t>
            </w:r>
            <w:r w:rsidRPr="008E3F52">
              <w:rPr>
                <w:lang w:val="ru-RU"/>
              </w:rPr>
              <w:br/>
            </w:r>
            <w:r w:rsidRPr="008E3F52">
              <w:rPr>
                <w:sz w:val="22"/>
                <w:szCs w:val="22"/>
                <w:lang w:val="ru-RU"/>
              </w:rPr>
              <w:t>оставшихся без попечения</w:t>
            </w:r>
            <w:r w:rsidRPr="008E3F52">
              <w:rPr>
                <w:lang w:val="ru-RU"/>
              </w:rPr>
              <w:br/>
            </w:r>
            <w:r w:rsidRPr="008E3F52">
              <w:rPr>
                <w:sz w:val="22"/>
                <w:szCs w:val="22"/>
                <w:lang w:val="ru-RU"/>
              </w:rPr>
              <w:t>родителей, и</w:t>
            </w:r>
            <w:r>
              <w:rPr>
                <w:sz w:val="22"/>
                <w:szCs w:val="22"/>
              </w:rPr>
              <w:t> </w:t>
            </w:r>
            <w:r w:rsidRPr="008E3F52">
              <w:rPr>
                <w:sz w:val="22"/>
                <w:szCs w:val="22"/>
                <w:lang w:val="ru-RU"/>
              </w:rPr>
              <w:t>пользования им</w:t>
            </w:r>
          </w:p>
        </w:tc>
      </w:tr>
    </w:tbl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0D1632" w:rsidRPr="008E3F52" w:rsidRDefault="008E3F52">
      <w:pPr>
        <w:spacing w:after="60"/>
        <w:jc w:val="right"/>
        <w:rPr>
          <w:lang w:val="ru-RU"/>
        </w:rPr>
      </w:pPr>
      <w:r w:rsidRPr="008E3F52">
        <w:rPr>
          <w:sz w:val="22"/>
          <w:szCs w:val="22"/>
          <w:lang w:val="ru-RU"/>
        </w:rPr>
        <w:t>Форма</w:t>
      </w:r>
    </w:p>
    <w:p w:rsidR="000D1632" w:rsidRPr="008E3F52" w:rsidRDefault="008E3F52">
      <w:pPr>
        <w:spacing w:before="240" w:after="240"/>
        <w:jc w:val="center"/>
        <w:rPr>
          <w:lang w:val="ru-RU"/>
        </w:rPr>
      </w:pPr>
      <w:r w:rsidRPr="008E3F52">
        <w:rPr>
          <w:b/>
          <w:bCs/>
          <w:lang w:val="ru-RU"/>
        </w:rPr>
        <w:t>ЛИЧНАЯ КАРТОЧКА РЕБЕНКА, ОСТАВШЕГОСЯ</w:t>
      </w:r>
      <w:r w:rsidRPr="008E3F52">
        <w:rPr>
          <w:lang w:val="ru-RU"/>
        </w:rPr>
        <w:br/>
      </w:r>
      <w:r w:rsidRPr="008E3F52">
        <w:rPr>
          <w:b/>
          <w:bCs/>
          <w:lang w:val="ru-RU"/>
        </w:rPr>
        <w:t>БЕЗ ПОПЕЧЕНИЯ РОДИТЕЛЕЙ</w:t>
      </w:r>
    </w:p>
    <w:p w:rsidR="000D1632" w:rsidRPr="008E3F52" w:rsidRDefault="008E3F52">
      <w:pPr>
        <w:spacing w:after="60"/>
        <w:jc w:val="both"/>
        <w:rPr>
          <w:lang w:val="ru-RU"/>
        </w:rPr>
      </w:pPr>
      <w:r w:rsidRPr="008E3F52">
        <w:rPr>
          <w:lang w:val="ru-RU"/>
        </w:rPr>
        <w:t>Состоит на</w:t>
      </w:r>
      <w:r>
        <w:t> </w:t>
      </w:r>
      <w:r w:rsidRPr="008E3F52">
        <w:rPr>
          <w:lang w:val="ru-RU"/>
        </w:rPr>
        <w:t>учете: область _________________________________________________ район __________________</w:t>
      </w:r>
      <w:r w:rsidRPr="008E3F52">
        <w:rPr>
          <w:lang w:val="ru-RU"/>
        </w:rPr>
        <w:t>___________________________________________________________</w:t>
      </w:r>
    </w:p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>
        <w:t> </w:t>
      </w:r>
    </w:p>
    <w:p w:rsidR="000D1632" w:rsidRPr="008E3F52" w:rsidRDefault="008E3F52">
      <w:pPr>
        <w:spacing w:after="60"/>
        <w:jc w:val="both"/>
        <w:rPr>
          <w:lang w:val="ru-RU"/>
        </w:rPr>
      </w:pPr>
      <w:r w:rsidRPr="008E3F52">
        <w:rPr>
          <w:lang w:val="ru-RU"/>
        </w:rPr>
        <w:t>Учреждение, в</w:t>
      </w:r>
      <w:r>
        <w:t> </w:t>
      </w:r>
      <w:r w:rsidRPr="008E3F52">
        <w:rPr>
          <w:lang w:val="ru-RU"/>
        </w:rPr>
        <w:t>котором обучается (воспитывается, содержится) ребенок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294"/>
        <w:gridCol w:w="4688"/>
      </w:tblGrid>
      <w:tr w:rsidR="000D1632" w:rsidRPr="008E3F5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421" w:type="pct"/>
            <w:vMerge w:val="restart"/>
            <w:tcBorders>
              <w:bottom w:val="single" w:sz="5" w:space="0" w:color="000000"/>
            </w:tcBorders>
          </w:tcPr>
          <w:p w:rsidR="000D1632" w:rsidRPr="008E3F52" w:rsidRDefault="008E3F52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" w:type="pct"/>
            <w:vMerge w:val="restart"/>
          </w:tcPr>
          <w:p w:rsidR="000D1632" w:rsidRPr="008E3F52" w:rsidRDefault="008E3F52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28" w:type="pct"/>
            <w:vMerge w:val="restart"/>
            <w:tcBorders>
              <w:bottom w:val="single" w:sz="5" w:space="0" w:color="000000"/>
            </w:tcBorders>
          </w:tcPr>
          <w:p w:rsidR="000D1632" w:rsidRPr="008E3F52" w:rsidRDefault="008E3F52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 w:rsidRPr="008E3F5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421" w:type="pct"/>
            <w:vMerge w:val="restart"/>
            <w:tcBorders>
              <w:top w:val="single" w:sz="5" w:space="0" w:color="000000"/>
            </w:tcBorders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(наименование учреждения)</w:t>
            </w:r>
          </w:p>
        </w:tc>
        <w:tc>
          <w:tcPr>
            <w:tcW w:w="152" w:type="pct"/>
            <w:vMerge w:val="restart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28" w:type="pct"/>
            <w:vMerge w:val="restart"/>
            <w:tcBorders>
              <w:top w:val="single" w:sz="5" w:space="0" w:color="000000"/>
            </w:tcBorders>
          </w:tcPr>
          <w:p w:rsidR="000D1632" w:rsidRPr="008E3F52" w:rsidRDefault="008E3F52">
            <w:pPr>
              <w:spacing w:after="0"/>
              <w:jc w:val="center"/>
              <w:rPr>
                <w:lang w:val="ru-RU"/>
              </w:rPr>
            </w:pPr>
            <w:r w:rsidRPr="008E3F52">
              <w:rPr>
                <w:sz w:val="20"/>
                <w:szCs w:val="20"/>
                <w:lang w:val="ru-RU"/>
              </w:rPr>
              <w:t>(вышестоящий республиканский орган государственного управления)</w:t>
            </w:r>
          </w:p>
        </w:tc>
      </w:tr>
    </w:tbl>
    <w:p w:rsidR="000D1632" w:rsidRPr="008E3F52" w:rsidRDefault="008E3F52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"/>
        <w:gridCol w:w="2698"/>
        <w:gridCol w:w="439"/>
        <w:gridCol w:w="440"/>
        <w:gridCol w:w="439"/>
        <w:gridCol w:w="39"/>
        <w:gridCol w:w="388"/>
        <w:gridCol w:w="14"/>
        <w:gridCol w:w="269"/>
        <w:gridCol w:w="170"/>
        <w:gridCol w:w="440"/>
        <w:gridCol w:w="286"/>
        <w:gridCol w:w="100"/>
        <w:gridCol w:w="52"/>
        <w:gridCol w:w="139"/>
        <w:gridCol w:w="66"/>
        <w:gridCol w:w="240"/>
        <w:gridCol w:w="23"/>
        <w:gridCol w:w="129"/>
        <w:gridCol w:w="131"/>
        <w:gridCol w:w="131"/>
        <w:gridCol w:w="19"/>
        <w:gridCol w:w="106"/>
        <w:gridCol w:w="129"/>
        <w:gridCol w:w="197"/>
        <w:gridCol w:w="10"/>
        <w:gridCol w:w="193"/>
        <w:gridCol w:w="247"/>
        <w:gridCol w:w="272"/>
        <w:gridCol w:w="168"/>
        <w:gridCol w:w="104"/>
        <w:gridCol w:w="334"/>
        <w:gridCol w:w="440"/>
        <w:gridCol w:w="431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39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10" w:type="pct"/>
            <w:gridSpan w:val="32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Значение показателя</w:t>
            </w:r>
          </w:p>
        </w:tc>
      </w:tr>
      <w:tr w:rsidR="000D1632" w:rsidRPr="008E3F5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3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0D1632" w:rsidRPr="008E3F52" w:rsidRDefault="008E3F52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8E3F52">
              <w:rPr>
                <w:b/>
                <w:bCs/>
                <w:sz w:val="20"/>
                <w:szCs w:val="20"/>
                <w:lang w:val="ru-RU"/>
              </w:rPr>
              <w:t xml:space="preserve">РАЗДЕЛ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. СВЕДЕНИЯ О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РЕБЕНКЕ, КОТОРОМУ ПРЕДОСТАВЛЕНО</w:t>
            </w:r>
            <w:r w:rsidRPr="008E3F52">
              <w:rPr>
                <w:lang w:val="ru-RU"/>
              </w:rPr>
              <w:br/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ГОСУДАРСТВЕННОЕ ОБЕСПЕЧЕНИЕ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Pr="008E3F52" w:rsidRDefault="008E3F52">
            <w:pPr>
              <w:spacing w:before="45" w:after="45" w:line="240" w:lineRule="auto"/>
              <w:rPr>
                <w:lang w:val="ru-RU"/>
              </w:rPr>
            </w:pPr>
            <w:r w:rsidRPr="008E3F52">
              <w:rPr>
                <w:b/>
                <w:bCs/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2376" w:type="pct"/>
            <w:gridSpan w:val="2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Pr="008E3F52" w:rsidRDefault="008E3F52">
            <w:pPr>
              <w:spacing w:before="45" w:after="45" w:line="240" w:lineRule="auto"/>
              <w:rPr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right"/>
            </w:pPr>
            <w:r>
              <w:rPr>
                <w:sz w:val="20"/>
                <w:szCs w:val="20"/>
              </w:rPr>
              <w:t>Пол: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М / Ж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</w:tcBorders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bottom w:val="single" w:sz="5" w:space="0" w:color="000000"/>
            </w:tcBorders>
          </w:tcPr>
          <w:p w:rsidR="000D1632" w:rsidRDefault="000D1632"/>
        </w:tc>
        <w:tc>
          <w:tcPr>
            <w:tcW w:w="0" w:type="auto"/>
            <w:gridSpan w:val="25"/>
            <w:vMerge/>
            <w:tcBorders>
              <w:top w:val="single" w:sz="5" w:space="0" w:color="000000"/>
              <w:bottom w:val="single" w:sz="5" w:space="0" w:color="000000"/>
            </w:tcBorders>
          </w:tcPr>
          <w:p w:rsidR="000D1632" w:rsidRDefault="000D1632"/>
        </w:tc>
        <w:tc>
          <w:tcPr>
            <w:tcW w:w="409" w:type="pct"/>
            <w:gridSpan w:val="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25" w:type="pct"/>
            <w:gridSpan w:val="3"/>
            <w:vMerge w:val="restart"/>
            <w:tcBorders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2786" w:type="pct"/>
            <w:gridSpan w:val="2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____.____._______ г. (ДД.ММ.ГГГГ)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Идентификационный номер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0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9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2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Pr="008E3F52" w:rsidRDefault="008E3F52">
            <w:pPr>
              <w:spacing w:before="45" w:after="45" w:line="240" w:lineRule="auto"/>
              <w:rPr>
                <w:lang w:val="ru-RU"/>
              </w:rPr>
            </w:pPr>
            <w:r w:rsidRPr="008E3F52">
              <w:rPr>
                <w:b/>
                <w:bCs/>
                <w:sz w:val="20"/>
                <w:szCs w:val="20"/>
                <w:lang w:val="ru-RU"/>
              </w:rPr>
              <w:t>Состояние здоровья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– диагноз хронического заболевания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здоров</w:t>
            </w:r>
            <w:r>
              <w:rPr>
                <w:sz w:val="20"/>
                <w:szCs w:val="20"/>
              </w:rPr>
              <w:t>» или диагноз: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Особенности психофизического развития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«</w:t>
            </w:r>
            <w:r>
              <w:rPr>
                <w:b/>
                <w:bCs/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>» или диагноз:</w:t>
            </w:r>
          </w:p>
        </w:tc>
      </w:tr>
      <w:tr w:rsidR="000D1632" w:rsidRPr="008E3F5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Инвалидность (степень утраты здоровья)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Pr="008E3F52" w:rsidRDefault="008E3F52">
            <w:pPr>
              <w:spacing w:before="45" w:after="45" w:line="240" w:lineRule="auto"/>
              <w:rPr>
                <w:lang w:val="ru-RU"/>
              </w:rPr>
            </w:pPr>
            <w:r w:rsidRPr="008E3F52">
              <w:rPr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E3F52">
              <w:rPr>
                <w:sz w:val="20"/>
                <w:szCs w:val="20"/>
                <w:lang w:val="ru-RU"/>
              </w:rPr>
              <w:t xml:space="preserve">– </w:t>
            </w:r>
            <w:r>
              <w:rPr>
                <w:sz w:val="20"/>
                <w:szCs w:val="20"/>
              </w:rPr>
              <w:t>I</w:t>
            </w:r>
            <w:r w:rsidRPr="008E3F52">
              <w:rPr>
                <w:sz w:val="20"/>
                <w:szCs w:val="20"/>
                <w:lang w:val="ru-RU"/>
              </w:rPr>
              <w:t xml:space="preserve"> группа (степень утраты здоровья)</w:t>
            </w:r>
            <w:r w:rsidRPr="008E3F52">
              <w:rPr>
                <w:lang w:val="ru-RU"/>
              </w:rPr>
              <w:br/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8E3F52">
              <w:rPr>
                <w:sz w:val="20"/>
                <w:szCs w:val="20"/>
                <w:lang w:val="ru-RU"/>
              </w:rPr>
              <w:t xml:space="preserve">– </w:t>
            </w:r>
            <w:r>
              <w:rPr>
                <w:sz w:val="20"/>
                <w:szCs w:val="20"/>
              </w:rPr>
              <w:t>II</w:t>
            </w:r>
            <w:r w:rsidRPr="008E3F52">
              <w:rPr>
                <w:sz w:val="20"/>
                <w:szCs w:val="20"/>
                <w:lang w:val="ru-RU"/>
              </w:rPr>
              <w:t xml:space="preserve"> группа (степень утраты здоровья)</w:t>
            </w:r>
            <w:r w:rsidRPr="008E3F52">
              <w:rPr>
                <w:lang w:val="ru-RU"/>
              </w:rPr>
              <w:br/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8E3F52">
              <w:rPr>
                <w:sz w:val="20"/>
                <w:szCs w:val="20"/>
                <w:lang w:val="ru-RU"/>
              </w:rPr>
              <w:t xml:space="preserve">– </w:t>
            </w:r>
            <w:r>
              <w:rPr>
                <w:sz w:val="20"/>
                <w:szCs w:val="20"/>
              </w:rPr>
              <w:t>III</w:t>
            </w:r>
            <w:r w:rsidRPr="008E3F52">
              <w:rPr>
                <w:sz w:val="20"/>
                <w:szCs w:val="20"/>
                <w:lang w:val="ru-RU"/>
              </w:rPr>
              <w:t xml:space="preserve"> группа (степень утраты здоровья)</w:t>
            </w:r>
            <w:r w:rsidRPr="008E3F52">
              <w:rPr>
                <w:lang w:val="ru-RU"/>
              </w:rPr>
              <w:br/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8E3F52">
              <w:rPr>
                <w:sz w:val="20"/>
                <w:szCs w:val="20"/>
                <w:lang w:val="ru-RU"/>
              </w:rPr>
              <w:t xml:space="preserve">– </w:t>
            </w:r>
            <w:r>
              <w:rPr>
                <w:sz w:val="20"/>
                <w:szCs w:val="20"/>
              </w:rPr>
              <w:t>IV</w:t>
            </w:r>
            <w:r w:rsidRPr="008E3F52">
              <w:rPr>
                <w:sz w:val="20"/>
                <w:szCs w:val="20"/>
                <w:lang w:val="ru-RU"/>
              </w:rPr>
              <w:t xml:space="preserve"> степень утраты здоровья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Pr="008E3F52" w:rsidRDefault="008E3F52">
            <w:pPr>
              <w:spacing w:before="45" w:after="45" w:line="240" w:lineRule="auto"/>
              <w:rPr>
                <w:lang w:val="ru-RU"/>
              </w:rPr>
            </w:pPr>
            <w:r w:rsidRPr="008E3F52">
              <w:rPr>
                <w:b/>
                <w:bCs/>
                <w:sz w:val="20"/>
                <w:szCs w:val="20"/>
                <w:lang w:val="ru-RU"/>
              </w:rPr>
              <w:t>Место первоначального приобретения статуса детей-сирот или статуса детей, оставшихся без попечения родителей</w:t>
            </w:r>
          </w:p>
        </w:tc>
        <w:tc>
          <w:tcPr>
            <w:tcW w:w="2037" w:type="pct"/>
            <w:gridSpan w:val="1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Pr="008E3F52" w:rsidRDefault="008E3F52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8E3F52">
              <w:rPr>
                <w:b/>
                <w:bCs/>
                <w:sz w:val="20"/>
                <w:szCs w:val="20"/>
                <w:lang w:val="ru-RU"/>
              </w:rPr>
              <w:t>Орган опеки и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попечительства, принявший решение</w:t>
            </w:r>
          </w:p>
        </w:tc>
        <w:tc>
          <w:tcPr>
            <w:tcW w:w="749" w:type="pct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Дата принятия решения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№ решения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1049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88" w:type="pct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местонахождение (район)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1049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8" w:type="pct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9" w:type="pct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__.__.___ г.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Pr="008E3F52" w:rsidRDefault="008E3F52">
            <w:pPr>
              <w:spacing w:before="45" w:after="45" w:line="240" w:lineRule="auto"/>
              <w:rPr>
                <w:lang w:val="ru-RU"/>
              </w:rPr>
            </w:pPr>
            <w:r w:rsidRPr="008E3F52">
              <w:rPr>
                <w:b/>
                <w:bCs/>
                <w:sz w:val="20"/>
                <w:szCs w:val="20"/>
                <w:lang w:val="ru-RU"/>
              </w:rPr>
              <w:t>Решение о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предоставлении государственного обеспечения</w:t>
            </w:r>
          </w:p>
        </w:tc>
        <w:tc>
          <w:tcPr>
            <w:tcW w:w="2037" w:type="pct"/>
            <w:gridSpan w:val="1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Pr="008E3F52" w:rsidRDefault="008E3F52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8E3F52">
              <w:rPr>
                <w:b/>
                <w:bCs/>
                <w:sz w:val="20"/>
                <w:szCs w:val="20"/>
                <w:lang w:val="ru-RU"/>
              </w:rPr>
              <w:t>Орган опеки и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попечительства (учреждение), принявший решение (приказ)</w:t>
            </w:r>
          </w:p>
        </w:tc>
        <w:tc>
          <w:tcPr>
            <w:tcW w:w="749" w:type="pct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Дата принятия решения (приказа)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№ решения (приказа)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1049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88" w:type="pct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местонахождение </w:t>
            </w:r>
            <w:r>
              <w:rPr>
                <w:b/>
                <w:bCs/>
                <w:sz w:val="20"/>
                <w:szCs w:val="20"/>
              </w:rPr>
              <w:lastRenderedPageBreak/>
              <w:t>(район)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1049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8" w:type="pct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49" w:type="pct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__.__.__ г.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33" w:type="pct"/>
            <w:gridSpan w:val="2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Дата предоставления государственного обеспечения</w:t>
            </w:r>
          </w:p>
        </w:tc>
        <w:tc>
          <w:tcPr>
            <w:tcW w:w="749" w:type="pct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__.__.__ г.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 w:rsidRPr="008E3F5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Форма устройства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Pr="008E3F52" w:rsidRDefault="008E3F52">
            <w:pPr>
              <w:spacing w:before="45" w:after="45" w:line="240" w:lineRule="auto"/>
              <w:rPr>
                <w:lang w:val="ru-RU"/>
              </w:rPr>
            </w:pPr>
            <w:r w:rsidRPr="008E3F52">
              <w:rPr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E3F52">
              <w:rPr>
                <w:sz w:val="20"/>
                <w:szCs w:val="20"/>
                <w:lang w:val="ru-RU"/>
              </w:rPr>
              <w:t>– детское интернатное учреждение (за</w:t>
            </w:r>
            <w:r>
              <w:rPr>
                <w:sz w:val="20"/>
                <w:szCs w:val="20"/>
              </w:rPr>
              <w:t> </w:t>
            </w:r>
            <w:r w:rsidRPr="008E3F52">
              <w:rPr>
                <w:sz w:val="20"/>
                <w:szCs w:val="20"/>
                <w:lang w:val="ru-RU"/>
              </w:rPr>
              <w:t>исключением детской деревни, детского городка),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</w:t>
            </w:r>
            <w:r w:rsidRPr="008E3F52">
              <w:rPr>
                <w:sz w:val="20"/>
                <w:szCs w:val="20"/>
                <w:lang w:val="ru-RU"/>
              </w:rPr>
              <w:t>ки лиц к</w:t>
            </w:r>
            <w:r>
              <w:rPr>
                <w:sz w:val="20"/>
                <w:szCs w:val="20"/>
              </w:rPr>
              <w:t> </w:t>
            </w:r>
            <w:r w:rsidRPr="008E3F52">
              <w:rPr>
                <w:sz w:val="20"/>
                <w:szCs w:val="20"/>
                <w:lang w:val="ru-RU"/>
              </w:rPr>
              <w:t>поступлению в</w:t>
            </w:r>
            <w:r>
              <w:rPr>
                <w:sz w:val="20"/>
                <w:szCs w:val="20"/>
              </w:rPr>
              <w:t> </w:t>
            </w:r>
            <w:r w:rsidRPr="008E3F52">
              <w:rPr>
                <w:sz w:val="20"/>
                <w:szCs w:val="20"/>
                <w:lang w:val="ru-RU"/>
              </w:rPr>
              <w:t>учреждения образования Республики Беларусь</w:t>
            </w:r>
            <w:r w:rsidRPr="008E3F52">
              <w:rPr>
                <w:lang w:val="ru-RU"/>
              </w:rPr>
              <w:br/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8E3F52">
              <w:rPr>
                <w:sz w:val="20"/>
                <w:szCs w:val="20"/>
                <w:lang w:val="ru-RU"/>
              </w:rPr>
              <w:t>– опекунская семья</w:t>
            </w:r>
            <w:r w:rsidRPr="008E3F52">
              <w:rPr>
                <w:lang w:val="ru-RU"/>
              </w:rPr>
              <w:br/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8E3F52">
              <w:rPr>
                <w:sz w:val="20"/>
                <w:szCs w:val="20"/>
                <w:lang w:val="ru-RU"/>
              </w:rPr>
              <w:t>– приемная семья</w:t>
            </w:r>
            <w:r w:rsidRPr="008E3F52">
              <w:rPr>
                <w:lang w:val="ru-RU"/>
              </w:rPr>
              <w:br/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8E3F52">
              <w:rPr>
                <w:sz w:val="20"/>
                <w:szCs w:val="20"/>
                <w:lang w:val="ru-RU"/>
              </w:rPr>
              <w:t>– детский дом семейного типа</w:t>
            </w:r>
            <w:r w:rsidRPr="008E3F52">
              <w:rPr>
                <w:lang w:val="ru-RU"/>
              </w:rPr>
              <w:br/>
            </w:r>
            <w:r w:rsidRPr="008E3F52">
              <w:rPr>
                <w:b/>
                <w:bCs/>
                <w:sz w:val="20"/>
                <w:szCs w:val="20"/>
                <w:lang w:val="ru-RU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8E3F52">
              <w:rPr>
                <w:sz w:val="20"/>
                <w:szCs w:val="20"/>
                <w:lang w:val="ru-RU"/>
              </w:rPr>
              <w:t>– детская деревня, детский городок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Подлежит усыновлению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ДА / НЕТ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Гарантии права на жилище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закреплено жилье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сохранено право пользования жилым помещением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сохранено право собственности на жилое помещение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– поставлен на учет нуждающихся в улучшении жилищных условий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– предоставлено жилье социального пользования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Решение о защите права на жилище</w:t>
            </w:r>
          </w:p>
        </w:tc>
        <w:tc>
          <w:tcPr>
            <w:tcW w:w="1901" w:type="pct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Орган опеки и попечительства, принявший решение</w:t>
            </w:r>
          </w:p>
        </w:tc>
        <w:tc>
          <w:tcPr>
            <w:tcW w:w="885" w:type="pct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Дата принятия решения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№ решения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1901" w:type="pct"/>
            <w:gridSpan w:val="1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pct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___.___.___ г.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Материальное обеспечение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государственное обеспечение в учреждении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ежемесячные денежные выплаты на содержание подопечных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пенсия по инвалидности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– пенсия по случаю потери кормильца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– имеет имущество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Род занятий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ребенок в возрасте до 6 лет, не посещающий учреждение дошкольного образования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не обучается</w:t>
            </w:r>
            <w:r>
              <w:rPr>
                <w:sz w:val="20"/>
                <w:szCs w:val="20"/>
              </w:rPr>
              <w:t xml:space="preserve"> и не работает по болезни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не обучается и не работает по другим причинам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– обучается на дому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– другое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Учреждение, в котором обучается (воспитывается, содержится) ребенок</w:t>
            </w:r>
          </w:p>
        </w:tc>
        <w:tc>
          <w:tcPr>
            <w:tcW w:w="1565" w:type="pct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дом ребенка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детский дом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социально-педагогический центр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– детс</w:t>
            </w:r>
            <w:r>
              <w:rPr>
                <w:sz w:val="20"/>
                <w:szCs w:val="20"/>
              </w:rPr>
              <w:t>кая деревня, детский городок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– учреждение дошкольного образования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– средняя (базовая, начальная) школа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– гимназия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– лицей (специализированный лицей)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– суворовское военное училище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– кадетское училище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 – школа-интернат для детей-сирот и детей,</w:t>
            </w:r>
            <w:r>
              <w:rPr>
                <w:sz w:val="20"/>
                <w:szCs w:val="20"/>
              </w:rPr>
              <w:t xml:space="preserve"> оставшихся без попечения родителей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 – санаторная школа-интернат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– училище олимпийского резерва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lastRenderedPageBreak/>
              <w:t>14</w:t>
            </w:r>
            <w:r>
              <w:rPr>
                <w:sz w:val="20"/>
                <w:szCs w:val="20"/>
              </w:rPr>
              <w:t> – гимназия-колледж искусств</w:t>
            </w:r>
          </w:p>
        </w:tc>
        <w:tc>
          <w:tcPr>
            <w:tcW w:w="1845" w:type="pct"/>
            <w:gridSpan w:val="2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lastRenderedPageBreak/>
              <w:t>15</w:t>
            </w:r>
            <w:r>
              <w:rPr>
                <w:sz w:val="20"/>
                <w:szCs w:val="20"/>
              </w:rPr>
              <w:t> – специальный детский сад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 – специальная школа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 – специальная школа-интернат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 – центр коррекционно-развивающего обучения и реабилитации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 –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</w:t>
            </w:r>
            <w:r>
              <w:rPr>
                <w:sz w:val="20"/>
                <w:szCs w:val="20"/>
              </w:rPr>
              <w:t> учреждения образования Республики Беларусь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 – специальное воспитательное учреждение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 – детские социальные пансионаты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 – иное учреждение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Класс (курс) обучения</w:t>
            </w:r>
          </w:p>
        </w:tc>
        <w:tc>
          <w:tcPr>
            <w:tcW w:w="1565" w:type="pct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Класс: 1 2 3 4 5 6 7 8 9 10 11 12</w:t>
            </w:r>
          </w:p>
        </w:tc>
        <w:tc>
          <w:tcPr>
            <w:tcW w:w="1845" w:type="pct"/>
            <w:gridSpan w:val="2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Курс: 1 2 3 4 5 6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Форма учета в банке данных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находится на государственном обеспечении, имеет постоянный статус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снят с учета (имеется задолженность обязанных лиц)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снят с учета (задолженности нет)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– отобран по решению КДН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3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РАЗДЕЛ II. ПРЕКРАЩЕНИЕ ГОСУДАРСТВЕННОГО ОБЕСПЕЧЕНИЯ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Решение о прекращении государственного обеспечения</w:t>
            </w:r>
          </w:p>
        </w:tc>
        <w:tc>
          <w:tcPr>
            <w:tcW w:w="1969" w:type="pct"/>
            <w:gridSpan w:val="1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Орган опеки и попечительства (учреждение), принявший решение (приказ)</w:t>
            </w:r>
          </w:p>
        </w:tc>
        <w:tc>
          <w:tcPr>
            <w:tcW w:w="817" w:type="pct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Дата принятия решения (приказа)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№ решения (приказа)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90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066" w:type="pct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местонахождение (район)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90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6" w:type="pct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7" w:type="pct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__.__.___ г.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Причина снятия с учета в банке данных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перевод в другое учреждение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изменение формы устройства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изменение места проживания опекуна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– трудоустроен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5 </w:t>
            </w:r>
            <w:r>
              <w:rPr>
                <w:sz w:val="20"/>
                <w:szCs w:val="20"/>
              </w:rPr>
              <w:t>– прекращение государственного обеспечения по возрасту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– прекращение образовательных отношений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– возвращение в семью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– усыновление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– смерть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– другие причины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Дальнейшее жизнеустройство</w:t>
            </w:r>
          </w:p>
        </w:tc>
        <w:tc>
          <w:tcPr>
            <w:tcW w:w="702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Форма устройства</w:t>
            </w:r>
          </w:p>
        </w:tc>
        <w:tc>
          <w:tcPr>
            <w:tcW w:w="1335" w:type="pct"/>
            <w:gridSpan w:val="1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Адрес нового местонахождения органа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опеки и попечительства (учреждения)</w:t>
            </w:r>
          </w:p>
        </w:tc>
        <w:tc>
          <w:tcPr>
            <w:tcW w:w="1374" w:type="pct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Другие сведения, в том числе место учебы, работы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702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35" w:type="pct"/>
            <w:gridSpan w:val="1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74" w:type="pct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3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РАЗДЕЛ III. СВЕДЕНИЯ О ЗАКОННОМ ПРЕДСТАВИТЕЛЕ РЕБЕНКА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(за исключением руководителей детских интернатных учреждений, учреждений образования, реализующих образовательные программы профессионально-технического, среднего специального, высшего образования, обра</w:t>
            </w:r>
            <w:r>
              <w:rPr>
                <w:b/>
                <w:bCs/>
                <w:sz w:val="20"/>
                <w:szCs w:val="20"/>
              </w:rPr>
              <w:t>зовательную программу подготовки лиц к поступлению в учреждения образования Республики Беларусь)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____.____._____ г. (ДД.ММ.ГГГГ)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Идентификационный номер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Гражданство (подданство)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сестра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брат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тетя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– дядя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– бабка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– дед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– другие родственники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– другие лица (родители-воспитатели, приемные родители)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Место жительства (регистрации)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Дата отстранения от выполнения обязанностей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____.____._____ г.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3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РАЗДЕЛ IV. СВЕДЕНИЯ О РОДИТЕЛЯХ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590" w:type="pct"/>
            <w:gridSpan w:val="2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8" w:type="pct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Мать</w:t>
            </w:r>
          </w:p>
        </w:tc>
        <w:tc>
          <w:tcPr>
            <w:tcW w:w="1712" w:type="pct"/>
            <w:gridSpan w:val="1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Отец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1698" w:type="pct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12" w:type="pct"/>
            <w:gridSpan w:val="1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698" w:type="pct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____.____._____ г.</w:t>
            </w:r>
          </w:p>
        </w:tc>
        <w:tc>
          <w:tcPr>
            <w:tcW w:w="1712" w:type="pct"/>
            <w:gridSpan w:val="1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____.____._____ г.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Идентификационный номер</w:t>
            </w:r>
          </w:p>
        </w:tc>
        <w:tc>
          <w:tcPr>
            <w:tcW w:w="1698" w:type="pct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12" w:type="pct"/>
            <w:gridSpan w:val="1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Место жительства (регистрации)</w:t>
            </w:r>
          </w:p>
        </w:tc>
        <w:tc>
          <w:tcPr>
            <w:tcW w:w="1698" w:type="pct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12" w:type="pct"/>
            <w:gridSpan w:val="1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Гражданство (подданство)</w:t>
            </w:r>
          </w:p>
        </w:tc>
        <w:tc>
          <w:tcPr>
            <w:tcW w:w="1698" w:type="pct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12" w:type="pct"/>
            <w:gridSpan w:val="1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Обязанное лицо</w:t>
            </w:r>
          </w:p>
        </w:tc>
        <w:tc>
          <w:tcPr>
            <w:tcW w:w="1698" w:type="pct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ДА / НЕТ</w:t>
            </w:r>
          </w:p>
        </w:tc>
        <w:tc>
          <w:tcPr>
            <w:tcW w:w="1712" w:type="pct"/>
            <w:gridSpan w:val="1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ДА / НЕТ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Суд, взыскавший расходы</w:t>
            </w:r>
          </w:p>
        </w:tc>
        <w:tc>
          <w:tcPr>
            <w:tcW w:w="1698" w:type="pct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12" w:type="pct"/>
            <w:gridSpan w:val="1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Дата, № судебного постановления</w:t>
            </w:r>
          </w:p>
        </w:tc>
        <w:tc>
          <w:tcPr>
            <w:tcW w:w="90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__.___.____ г.</w:t>
            </w:r>
          </w:p>
        </w:tc>
        <w:tc>
          <w:tcPr>
            <w:tcW w:w="795" w:type="pct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№ _________</w:t>
            </w:r>
          </w:p>
        </w:tc>
        <w:tc>
          <w:tcPr>
            <w:tcW w:w="947" w:type="pct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__.___.____ г.</w:t>
            </w:r>
          </w:p>
        </w:tc>
        <w:tc>
          <w:tcPr>
            <w:tcW w:w="765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№ _________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Принято судебное постановление (решение, определение, постановление)</w:t>
            </w:r>
          </w:p>
        </w:tc>
        <w:tc>
          <w:tcPr>
            <w:tcW w:w="1698" w:type="pct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о взыскании расходов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о приостановлении исполнительного производства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об уменьшении подлежащих взысканию расходов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– о прекращении исполнительного производства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– о возобновлении исполнительного производства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– о прекращении исполнительного производства и прекращении взыскания задолженности</w:t>
            </w:r>
          </w:p>
        </w:tc>
        <w:tc>
          <w:tcPr>
            <w:tcW w:w="1712" w:type="pct"/>
            <w:gridSpan w:val="1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о взыскании расходов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о приостановлении исполнительного производства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об уменьшении подлежащих взысканию расходо</w:t>
            </w:r>
            <w:r>
              <w:rPr>
                <w:sz w:val="20"/>
                <w:szCs w:val="20"/>
              </w:rPr>
              <w:t>в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– о прекращении исполнительного производства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– о возобновлении исполнительного производства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– о прекращении исполнительного производства и прекращении взыскания задолженности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Порядок возмещения расходов обязанными лицами</w:t>
            </w:r>
          </w:p>
        </w:tc>
        <w:tc>
          <w:tcPr>
            <w:tcW w:w="1698" w:type="pct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по заявлению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по исполнительной надписи нотариуса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по решению суда</w:t>
            </w:r>
          </w:p>
        </w:tc>
        <w:tc>
          <w:tcPr>
            <w:tcW w:w="1712" w:type="pct"/>
            <w:gridSpan w:val="1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по заявлению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по исполнительной надписи нотариуса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по решению суда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Начислено расходов (руб.)</w:t>
            </w:r>
          </w:p>
        </w:tc>
        <w:tc>
          <w:tcPr>
            <w:tcW w:w="1049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 отчетный месяц</w:t>
            </w:r>
          </w:p>
        </w:tc>
        <w:tc>
          <w:tcPr>
            <w:tcW w:w="1120" w:type="pct"/>
            <w:gridSpan w:val="1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 период с 09.08.2005</w:t>
            </w:r>
          </w:p>
        </w:tc>
        <w:tc>
          <w:tcPr>
            <w:tcW w:w="1242" w:type="pct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 период с 01.01.2007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Возмещено расходов (руб.)</w:t>
            </w:r>
          </w:p>
        </w:tc>
        <w:tc>
          <w:tcPr>
            <w:tcW w:w="455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 отчетный месяц</w:t>
            </w:r>
          </w:p>
        </w:tc>
        <w:tc>
          <w:tcPr>
            <w:tcW w:w="594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 09.08.2005</w:t>
            </w:r>
          </w:p>
        </w:tc>
        <w:tc>
          <w:tcPr>
            <w:tcW w:w="615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 01.01.2007</w:t>
            </w:r>
          </w:p>
        </w:tc>
        <w:tc>
          <w:tcPr>
            <w:tcW w:w="504" w:type="pct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за отчетный месяц</w:t>
            </w:r>
          </w:p>
        </w:tc>
        <w:tc>
          <w:tcPr>
            <w:tcW w:w="617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 09.08.2005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 01.01.2007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Задолженность (руб.)</w:t>
            </w:r>
          </w:p>
        </w:tc>
        <w:tc>
          <w:tcPr>
            <w:tcW w:w="1049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 текущий год</w:t>
            </w:r>
          </w:p>
        </w:tc>
        <w:tc>
          <w:tcPr>
            <w:tcW w:w="1222" w:type="pct"/>
            <w:gridSpan w:val="1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 период с 09.08.2005</w:t>
            </w:r>
          </w:p>
        </w:tc>
        <w:tc>
          <w:tcPr>
            <w:tcW w:w="1140" w:type="pct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за период с 01.01.2007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Сумма списанной задолженности (руб.)</w:t>
            </w:r>
          </w:p>
        </w:tc>
        <w:tc>
          <w:tcPr>
            <w:tcW w:w="1049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5" w:type="pct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  <w:tc>
          <w:tcPr>
            <w:tcW w:w="1576" w:type="pct"/>
            <w:gridSpan w:val="1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Решение об изменении правоотношений ребенка с матерью</w:t>
            </w:r>
          </w:p>
        </w:tc>
        <w:tc>
          <w:tcPr>
            <w:tcW w:w="2102" w:type="pct"/>
            <w:gridSpan w:val="2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Орган, принявший решение</w:t>
            </w:r>
          </w:p>
        </w:tc>
        <w:tc>
          <w:tcPr>
            <w:tcW w:w="684" w:type="pct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Дата принятия решения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№ решения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90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99" w:type="pct"/>
            <w:gridSpan w:val="1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местонахождение (район)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90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pct"/>
            <w:gridSpan w:val="1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4" w:type="pct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__.__.____ г.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Правоотношение ребенка с матерью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умерла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лишена родительских прав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ребенок отобран по решению суда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– признана недееспособной решением суда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– признана ограниченно дееспособной решением суда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– признана безвестно отсутствующей (умершей) решением суда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 – оставление ребенка в организации </w:t>
            </w:r>
            <w:r>
              <w:rPr>
                <w:sz w:val="20"/>
                <w:szCs w:val="20"/>
              </w:rPr>
              <w:t>здравоохранения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– дала согласие на усыновление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 – наличие акта об обнаружении брошенного ребенка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 – находится в розыске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 – заключена под стражу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– имеет заболевание, состояние, препятствующие выполнению родительских обязанностей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 – осуждена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 –</w:t>
            </w:r>
            <w:r>
              <w:rPr>
                <w:sz w:val="20"/>
                <w:szCs w:val="20"/>
              </w:rPr>
              <w:t xml:space="preserve"> ребенок отобран по решению КДН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47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Дополнительные сведения о матери как об обязанном лице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заболевание (инвалидность)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является несовершеннолетней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отпуск по уходу за ребенком до достижения им возраста 3 лет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– проживает за пределами Республики Беларусь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– восстановлена в родительских правах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– ребенок возвращен по решению суда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– ребенок возвращен по решению КДН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– другое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Решение об изменении правоотношений ребенка с отцом</w:t>
            </w:r>
          </w:p>
        </w:tc>
        <w:tc>
          <w:tcPr>
            <w:tcW w:w="2102" w:type="pct"/>
            <w:gridSpan w:val="2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Орган (организация), принявший решение</w:t>
            </w:r>
          </w:p>
        </w:tc>
        <w:tc>
          <w:tcPr>
            <w:tcW w:w="684" w:type="pct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Дата принятия решения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№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решения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90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99" w:type="pct"/>
            <w:gridSpan w:val="1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местонахождение (район)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0D1632"/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90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pct"/>
            <w:gridSpan w:val="1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4" w:type="pct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__.__.____ г.</w:t>
            </w:r>
          </w:p>
        </w:tc>
        <w:tc>
          <w:tcPr>
            <w:tcW w:w="625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Правоотношение ребенка с отцом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умер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лишен родительских прав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ребенок отобран по решению суда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– признан недееспособным решением суда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– признан ограниченно дееспособным решением суда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– признан безвестно отсутствующим (умершим) решением суда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– оставление ребенка в организации здравоохранения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– дал согласие на усыновление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– наличие акта об </w:t>
            </w:r>
            <w:r>
              <w:rPr>
                <w:sz w:val="20"/>
                <w:szCs w:val="20"/>
              </w:rPr>
              <w:t>обнаружении брошенного ребенка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 – записан по указанию матери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 – находится в розыске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 – заключен под стражу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– имеет заболевание, состояние, препятствующие выполнению родительских обязанностей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 – осужден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 – ребенок отобран по решению КДН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Доп</w:t>
            </w:r>
            <w:r>
              <w:rPr>
                <w:b/>
                <w:bCs/>
                <w:sz w:val="20"/>
                <w:szCs w:val="20"/>
              </w:rPr>
              <w:t>олнительные сведения об отце как об обязанном лице</w:t>
            </w:r>
          </w:p>
        </w:tc>
        <w:tc>
          <w:tcPr>
            <w:tcW w:w="3410" w:type="pct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– заболевание (инвалидность)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– является несовершеннолетним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– отпуск по уходу за ребенком до достижения им возраста 3 лет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– проживает за пределами Республики Беларусь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– восстановлен в родительских</w:t>
            </w:r>
            <w:r>
              <w:rPr>
                <w:sz w:val="20"/>
                <w:szCs w:val="20"/>
              </w:rPr>
              <w:t xml:space="preserve"> правах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– ребенок возвращен по решению суда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– ребенок возвращен по решению КДН</w:t>
            </w:r>
            <w:r>
              <w:br/>
            </w:r>
            <w:r>
              <w:rPr>
                <w:b/>
                <w:bCs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– другое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gridSpan w:val="34"/>
            <w:vMerge w:val="restart"/>
            <w:tcBorders>
              <w:top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РАЗДЕЛ V. СВЕДЕНИЯ О РОДНЫХ БРАТЬЯХ И СЕСТРАХ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90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Дата рождения</w:t>
            </w:r>
            <w:r>
              <w:br/>
            </w:r>
            <w:r>
              <w:rPr>
                <w:sz w:val="20"/>
                <w:szCs w:val="20"/>
              </w:rPr>
              <w:t>(ДД.ММ.ГГГГ)</w:t>
            </w:r>
          </w:p>
        </w:tc>
        <w:tc>
          <w:tcPr>
            <w:tcW w:w="610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Наличие статуса</w:t>
            </w:r>
          </w:p>
        </w:tc>
        <w:tc>
          <w:tcPr>
            <w:tcW w:w="863" w:type="pct"/>
            <w:gridSpan w:val="1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Другие сведения, в том числе форма устройства, место учебы, работы</w:t>
            </w:r>
          </w:p>
        </w:tc>
        <w:tc>
          <w:tcPr>
            <w:tcW w:w="1034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Место жительства (регистрации по месту жительства)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___.___._____ г.</w:t>
            </w:r>
          </w:p>
        </w:tc>
        <w:tc>
          <w:tcPr>
            <w:tcW w:w="610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ДА / НЕТ</w:t>
            </w:r>
          </w:p>
        </w:tc>
        <w:tc>
          <w:tcPr>
            <w:tcW w:w="863" w:type="pct"/>
            <w:gridSpan w:val="1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___.___._____ г.</w:t>
            </w:r>
          </w:p>
        </w:tc>
        <w:tc>
          <w:tcPr>
            <w:tcW w:w="610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ДА / НЕТ</w:t>
            </w:r>
          </w:p>
        </w:tc>
        <w:tc>
          <w:tcPr>
            <w:tcW w:w="863" w:type="pct"/>
            <w:gridSpan w:val="1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___.___._____ г.</w:t>
            </w:r>
          </w:p>
        </w:tc>
        <w:tc>
          <w:tcPr>
            <w:tcW w:w="610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ДА / НЕТ</w:t>
            </w:r>
          </w:p>
        </w:tc>
        <w:tc>
          <w:tcPr>
            <w:tcW w:w="863" w:type="pct"/>
            <w:gridSpan w:val="1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94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9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3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___.___._____ г.</w:t>
            </w:r>
          </w:p>
        </w:tc>
        <w:tc>
          <w:tcPr>
            <w:tcW w:w="610" w:type="pct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b/>
                <w:bCs/>
                <w:sz w:val="20"/>
                <w:szCs w:val="20"/>
              </w:rPr>
              <w:t>ДА / НЕТ</w:t>
            </w:r>
          </w:p>
        </w:tc>
        <w:tc>
          <w:tcPr>
            <w:tcW w:w="863" w:type="pct"/>
            <w:gridSpan w:val="1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0D1632" w:rsidRDefault="008E3F52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5"/>
        <w:gridCol w:w="1298"/>
        <w:gridCol w:w="2150"/>
        <w:gridCol w:w="1372"/>
        <w:gridCol w:w="1404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78" w:type="pct"/>
            <w:vMerge w:val="restart"/>
          </w:tcPr>
          <w:p w:rsidR="000D1632" w:rsidRDefault="008E3F52">
            <w:pPr>
              <w:spacing w:after="60"/>
              <w:jc w:val="both"/>
            </w:pPr>
            <w:r>
              <w:t>Исполнитель</w:t>
            </w:r>
          </w:p>
          <w:p w:rsidR="000D1632" w:rsidRDefault="008E3F52">
            <w:pPr>
              <w:spacing w:after="60"/>
              <w:jc w:val="both"/>
            </w:pPr>
            <w:r>
              <w:t>__________________________</w:t>
            </w:r>
          </w:p>
        </w:tc>
        <w:tc>
          <w:tcPr>
            <w:tcW w:w="672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________</w:t>
            </w:r>
          </w:p>
        </w:tc>
        <w:tc>
          <w:tcPr>
            <w:tcW w:w="1113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710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_________</w:t>
            </w:r>
          </w:p>
        </w:tc>
        <w:tc>
          <w:tcPr>
            <w:tcW w:w="727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__.__.__ г.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778" w:type="pct"/>
            <w:vMerge w:val="restart"/>
          </w:tcPr>
          <w:p w:rsidR="000D1632" w:rsidRDefault="008E3F52">
            <w:pPr>
              <w:spacing w:after="0"/>
              <w:ind w:left="539"/>
            </w:pPr>
            <w:r>
              <w:rPr>
                <w:sz w:val="20"/>
                <w:szCs w:val="20"/>
              </w:rPr>
              <w:t>(должность служащего)</w:t>
            </w:r>
          </w:p>
        </w:tc>
        <w:tc>
          <w:tcPr>
            <w:tcW w:w="672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113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710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(телефон)</w:t>
            </w:r>
          </w:p>
        </w:tc>
        <w:tc>
          <w:tcPr>
            <w:tcW w:w="727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(дата заполнения)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78" w:type="pct"/>
            <w:vMerge w:val="restart"/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2" w:type="pct"/>
            <w:vMerge w:val="restart"/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pct"/>
            <w:vMerge w:val="restart"/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7" w:type="pct"/>
            <w:vMerge w:val="restart"/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78" w:type="pct"/>
            <w:vMerge w:val="restart"/>
          </w:tcPr>
          <w:p w:rsidR="000D1632" w:rsidRDefault="008E3F52">
            <w:pPr>
              <w:spacing w:after="60"/>
              <w:jc w:val="both"/>
            </w:pPr>
            <w:r>
              <w:t>Бухгалтер</w:t>
            </w:r>
          </w:p>
          <w:p w:rsidR="000D1632" w:rsidRDefault="008E3F52">
            <w:pPr>
              <w:spacing w:after="60"/>
              <w:jc w:val="both"/>
            </w:pPr>
            <w:r>
              <w:t>__________________________</w:t>
            </w:r>
          </w:p>
        </w:tc>
        <w:tc>
          <w:tcPr>
            <w:tcW w:w="672" w:type="pct"/>
            <w:vMerge w:val="restart"/>
            <w:vAlign w:val="bottom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710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__________</w:t>
            </w:r>
          </w:p>
        </w:tc>
        <w:tc>
          <w:tcPr>
            <w:tcW w:w="727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__.__.__ г.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778" w:type="pct"/>
            <w:vMerge w:val="restart"/>
          </w:tcPr>
          <w:p w:rsidR="000D1632" w:rsidRDefault="008E3F52">
            <w:pPr>
              <w:spacing w:after="0"/>
              <w:ind w:left="1099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672" w:type="pct"/>
            <w:vMerge w:val="restart"/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710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(телефон)</w:t>
            </w:r>
          </w:p>
        </w:tc>
        <w:tc>
          <w:tcPr>
            <w:tcW w:w="727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(дата заполнения)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778" w:type="pct"/>
            <w:vMerge w:val="restart"/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2" w:type="pct"/>
            <w:vMerge w:val="restart"/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pct"/>
            <w:vMerge w:val="restart"/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0" w:type="pct"/>
            <w:vMerge w:val="restart"/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7" w:type="pct"/>
            <w:vMerge w:val="restart"/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78" w:type="pct"/>
            <w:vMerge w:val="restart"/>
          </w:tcPr>
          <w:p w:rsidR="000D1632" w:rsidRDefault="008E3F52">
            <w:pPr>
              <w:spacing w:after="60"/>
              <w:jc w:val="both"/>
            </w:pPr>
            <w:r>
              <w:t>Руководитель</w:t>
            </w:r>
          </w:p>
          <w:p w:rsidR="000D1632" w:rsidRDefault="008E3F52">
            <w:pPr>
              <w:spacing w:after="60"/>
              <w:jc w:val="both"/>
            </w:pPr>
            <w:r>
              <w:t>__________________________</w:t>
            </w:r>
          </w:p>
        </w:tc>
        <w:tc>
          <w:tcPr>
            <w:tcW w:w="672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 </w:t>
            </w:r>
          </w:p>
        </w:tc>
        <w:tc>
          <w:tcPr>
            <w:tcW w:w="1113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710" w:type="pct"/>
            <w:vMerge w:val="restart"/>
            <w:vAlign w:val="bottom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7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__.__.__ г.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778" w:type="pct"/>
            <w:vMerge w:val="restart"/>
          </w:tcPr>
          <w:p w:rsidR="000D1632" w:rsidRDefault="008E3F52">
            <w:pPr>
              <w:spacing w:after="0"/>
              <w:ind w:left="1099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672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710" w:type="pct"/>
            <w:vMerge w:val="restart"/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7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(дата проверки)</w:t>
            </w:r>
          </w:p>
        </w:tc>
      </w:tr>
    </w:tbl>
    <w:p w:rsidR="000D1632" w:rsidRDefault="008E3F52">
      <w:pPr>
        <w:spacing w:after="60"/>
        <w:ind w:firstLine="566"/>
        <w:jc w:val="both"/>
      </w:pPr>
      <w:r>
        <w:t> </w:t>
      </w:r>
    </w:p>
    <w:p w:rsidR="000D1632" w:rsidRDefault="008E3F52">
      <w:pPr>
        <w:spacing w:after="60"/>
        <w:ind w:firstLine="566"/>
        <w:jc w:val="both"/>
      </w:pPr>
      <w:r>
        <w:t> </w:t>
      </w:r>
    </w:p>
    <w:p w:rsidR="000D1632" w:rsidRDefault="000D1632"/>
    <w:p w:rsidR="000D1632" w:rsidRDefault="008E3F52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4"/>
        <w:gridCol w:w="2925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6" w:type="pct"/>
            <w:vMerge w:val="restart"/>
          </w:tcPr>
          <w:p w:rsidR="000D1632" w:rsidRDefault="008E3F52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4" w:type="pct"/>
            <w:vMerge w:val="restart"/>
          </w:tcPr>
          <w:p w:rsidR="000D1632" w:rsidRDefault="008E3F52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0D1632" w:rsidRDefault="008E3F52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28.10.2025 № 184</w:t>
            </w:r>
          </w:p>
        </w:tc>
      </w:tr>
    </w:tbl>
    <w:p w:rsidR="000D1632" w:rsidRDefault="008E3F52">
      <w:pPr>
        <w:spacing w:before="240" w:after="240"/>
      </w:pPr>
      <w:r>
        <w:rPr>
          <w:b/>
          <w:bCs/>
        </w:rPr>
        <w:t>ПОЛОЖЕНИЕ</w:t>
      </w:r>
      <w:r>
        <w:br/>
      </w:r>
      <w:r>
        <w:rPr>
          <w:b/>
          <w:bCs/>
        </w:rPr>
        <w:t>о порядке формирования республиканского банка данных об усыновлении (удочерении) детей-сирот и детей, оставшихся без попечения родителей, и пользования им</w:t>
      </w:r>
    </w:p>
    <w:p w:rsidR="000D1632" w:rsidRDefault="008E3F52">
      <w:pPr>
        <w:spacing w:after="60"/>
        <w:ind w:firstLine="566"/>
        <w:jc w:val="both"/>
      </w:pPr>
      <w:r>
        <w:t>1. Настоящее Положение определяет порядок формирования республиканского банка данных об усыновлении (удочерении) детей-сирот и детей, оставшихся без попечения родителей (далее – республиканский банк данных), и пользования им.</w:t>
      </w:r>
    </w:p>
    <w:p w:rsidR="000D1632" w:rsidRDefault="008E3F52">
      <w:pPr>
        <w:spacing w:after="60"/>
        <w:ind w:firstLine="566"/>
        <w:jc w:val="both"/>
      </w:pPr>
      <w:r>
        <w:t>2. Термины и определения, используемые в настоящем Положении, применяются в значениях, установленных в Кодексе Республики Беларусь о браке и семье (далее – Кодекс), Законе Республики Беларусь от 21 декабря 2005 г. № 73-З «О гарантиях по социальной защите д</w:t>
      </w:r>
      <w:r>
        <w:t>етей-сирот, детей, оставшихся без попечения родителей, а также лиц из числа детей-сирот и детей, оставшихся без попечения родителей», в Законе Республики Беларусь от 10 ноября 2008 г. № 455-З «Об информации, информатизации и защите информации» и в Законе Р</w:t>
      </w:r>
      <w:r>
        <w:t>еспублики Беларусь от 7 мая 2021 г. № 99-З «О защите персональных данных».</w:t>
      </w:r>
    </w:p>
    <w:p w:rsidR="000D1632" w:rsidRDefault="008E3F52">
      <w:pPr>
        <w:spacing w:after="60"/>
        <w:ind w:firstLine="566"/>
        <w:jc w:val="both"/>
      </w:pPr>
      <w:r>
        <w:t>3. Республиканский банк данных создается в целях:</w:t>
      </w:r>
    </w:p>
    <w:p w:rsidR="000D1632" w:rsidRDefault="008E3F52">
      <w:pPr>
        <w:spacing w:after="60"/>
        <w:ind w:firstLine="566"/>
        <w:jc w:val="both"/>
      </w:pPr>
      <w:r>
        <w:t>обеспечения централизованного учета, накопления и систематизации документированной информации о детях-сиротах и детях, оставшихся б</w:t>
      </w:r>
      <w:r>
        <w:t xml:space="preserve">ез попечения </w:t>
      </w:r>
      <w:r>
        <w:lastRenderedPageBreak/>
        <w:t>родителей, подлежащих усыновлению (удочерению) (далее, если не указано иное, – дети, подлежащие усыновлению);</w:t>
      </w:r>
    </w:p>
    <w:p w:rsidR="000D1632" w:rsidRDefault="008E3F52">
      <w:pPr>
        <w:spacing w:after="60"/>
        <w:ind w:firstLine="566"/>
        <w:jc w:val="both"/>
      </w:pPr>
      <w:r>
        <w:t>организации устройства детей, подлежащих усыновлению, на воспитание в семью граждан Республики Беларусь;</w:t>
      </w:r>
    </w:p>
    <w:p w:rsidR="000D1632" w:rsidRDefault="008E3F52">
      <w:pPr>
        <w:spacing w:after="60"/>
        <w:ind w:firstLine="566"/>
        <w:jc w:val="both"/>
      </w:pPr>
      <w:r>
        <w:t>создания условий для реализа</w:t>
      </w:r>
      <w:r>
        <w:t>ции права граждан, желающих усыновить (удочерить) детей, на получение полной и достоверной информации о детях, подлежащих усыновлению.</w:t>
      </w:r>
    </w:p>
    <w:p w:rsidR="000D1632" w:rsidRDefault="008E3F52">
      <w:pPr>
        <w:spacing w:after="60"/>
        <w:ind w:firstLine="566"/>
        <w:jc w:val="both"/>
      </w:pPr>
      <w:r>
        <w:t>4. Республиканский банк данных является государственным информационным ресурсом.</w:t>
      </w:r>
    </w:p>
    <w:p w:rsidR="000D1632" w:rsidRDefault="008E3F52">
      <w:pPr>
        <w:spacing w:after="60"/>
        <w:ind w:firstLine="566"/>
        <w:jc w:val="both"/>
      </w:pPr>
      <w:r>
        <w:t>Владелец республиканского банка данных –</w:t>
      </w:r>
      <w:r>
        <w:t xml:space="preserve"> Министерство образования. Внесение сведений на централизованный учет в республиканский банк данных осуществляет учреждение «Национальный центр усыновления Министерства образования Республики Беларусь» (далее – Национальный центр усыновления).</w:t>
      </w:r>
    </w:p>
    <w:p w:rsidR="000D1632" w:rsidRDefault="008E3F52">
      <w:pPr>
        <w:spacing w:after="60"/>
        <w:ind w:firstLine="566"/>
        <w:jc w:val="both"/>
      </w:pPr>
      <w:r>
        <w:t>5. Обязатель</w:t>
      </w:r>
      <w:r>
        <w:t>ными требованиями к формированию республиканского банка данных и пользованию им являются:</w:t>
      </w:r>
    </w:p>
    <w:p w:rsidR="000D1632" w:rsidRDefault="008E3F52">
      <w:pPr>
        <w:spacing w:after="60"/>
        <w:ind w:firstLine="566"/>
        <w:jc w:val="both"/>
      </w:pPr>
      <w:r>
        <w:t>полнота и достоверность документированной информации о детях, подлежащих усыновлению;</w:t>
      </w:r>
    </w:p>
    <w:p w:rsidR="000D1632" w:rsidRDefault="008E3F52">
      <w:pPr>
        <w:spacing w:after="60"/>
        <w:ind w:firstLine="566"/>
        <w:jc w:val="both"/>
      </w:pPr>
      <w:r>
        <w:t xml:space="preserve">защита документированной информации о детях, подлежащих усыновлению, от утраты, </w:t>
      </w:r>
      <w:r>
        <w:t>искажения и несанкционированного доступа к ней;</w:t>
      </w:r>
    </w:p>
    <w:p w:rsidR="000D1632" w:rsidRDefault="008E3F52">
      <w:pPr>
        <w:spacing w:after="60"/>
        <w:ind w:firstLine="566"/>
        <w:jc w:val="both"/>
      </w:pPr>
      <w:r>
        <w:t>использование информации о детях, подлежащих усыновлению, исключительно в целях, определенных настоящим Положением.</w:t>
      </w:r>
    </w:p>
    <w:p w:rsidR="000D1632" w:rsidRDefault="008E3F52">
      <w:pPr>
        <w:spacing w:after="60"/>
        <w:ind w:firstLine="566"/>
        <w:jc w:val="both"/>
      </w:pPr>
      <w:r>
        <w:t>6. На централизованный учет в республиканский банк данных вносятся сведения о детях, подлежа</w:t>
      </w:r>
      <w:r>
        <w:t>щих усыновлению, на основании сведений органов опеки и попечительства.</w:t>
      </w:r>
    </w:p>
    <w:p w:rsidR="000D1632" w:rsidRDefault="008E3F52">
      <w:pPr>
        <w:spacing w:after="60"/>
        <w:ind w:firstLine="566"/>
        <w:jc w:val="both"/>
      </w:pPr>
      <w:r>
        <w:t>Не подлежат внесению на централизованный учет в республиканский банк данных сведения о детях, подлежащих усыновлению и устроенных на воспитание в семьи родственников.</w:t>
      </w:r>
    </w:p>
    <w:p w:rsidR="000D1632" w:rsidRDefault="008E3F52">
      <w:pPr>
        <w:spacing w:after="60"/>
        <w:ind w:firstLine="566"/>
        <w:jc w:val="both"/>
      </w:pPr>
      <w:r>
        <w:t>7. Руководители де</w:t>
      </w:r>
      <w:r>
        <w:t>тских интернатных учреждений, учреждений образования, реализующих образовательные программы профессионально-технического, среднего специального и высшего образования, в которых дети, подлежащие усыновлению, находятся на государственном обеспечении (далее –</w:t>
      </w:r>
      <w:r>
        <w:t xml:space="preserve"> учреждения), представляют сведения о детях, подлежащих усыновлению, в орган опеки и попечительства по месту нахождения учреждения в семидневный срок со дня, когда руководителю учреждения стало известно, что в отношении ребенка допускается усыновление в со</w:t>
      </w:r>
      <w:r>
        <w:t>ответствии со статьей 120 Кодекса.</w:t>
      </w:r>
    </w:p>
    <w:p w:rsidR="000D1632" w:rsidRDefault="008E3F52">
      <w:pPr>
        <w:spacing w:after="60"/>
        <w:ind w:firstLine="566"/>
        <w:jc w:val="both"/>
      </w:pPr>
      <w:r>
        <w:t>Сведения о детях, подлежащих усыновлению, находящихся в учреждении здравоохранения или в семье опекуна (попечителя), приемного родителя, родителя-воспитателя детского дома семейного типа, не являющихся родственниками ребе</w:t>
      </w:r>
      <w:r>
        <w:t>нка, представляются органом опеки и попечительства по месту нахождения детей.</w:t>
      </w:r>
    </w:p>
    <w:p w:rsidR="000D1632" w:rsidRDefault="008E3F52">
      <w:pPr>
        <w:spacing w:after="60"/>
        <w:ind w:firstLine="566"/>
        <w:jc w:val="both"/>
      </w:pPr>
      <w:r>
        <w:t>Сведения о каждом ребенке, подлежащем усыновлению, представляются в виде личной карточки учета ребенка-сироты и ребенка, оставшегося без попечения родителей и подлежащего усыновл</w:t>
      </w:r>
      <w:r>
        <w:t>ению, по форме ЛКР-У согласно приложению 1 (далее, если не указано иное, – личная карточка ребенка) с использованием сведений из локальных баз данных 1-го и 2-го уровней республиканского банка данных детей-сирот, детей, оставшихся без попечения родителей.</w:t>
      </w:r>
    </w:p>
    <w:p w:rsidR="000D1632" w:rsidRDefault="008E3F52">
      <w:pPr>
        <w:spacing w:after="60"/>
        <w:ind w:firstLine="566"/>
        <w:jc w:val="both"/>
      </w:pPr>
      <w:r>
        <w:t>Копия личной карточки ребенка хранится в его личном деле.</w:t>
      </w:r>
    </w:p>
    <w:p w:rsidR="000D1632" w:rsidRDefault="008E3F52">
      <w:pPr>
        <w:spacing w:after="60"/>
        <w:ind w:firstLine="566"/>
        <w:jc w:val="both"/>
      </w:pPr>
      <w:r>
        <w:lastRenderedPageBreak/>
        <w:t>8. При невозможности передать ребенка на воспитание в семью родственников орган опеки и попечительства по истечении месячного срока направляет сведения о ребенке, подлежащем усыновлению, в Национальный центр усыновления.</w:t>
      </w:r>
    </w:p>
    <w:p w:rsidR="000D1632" w:rsidRDefault="008E3F52">
      <w:pPr>
        <w:spacing w:after="60"/>
        <w:ind w:firstLine="566"/>
        <w:jc w:val="both"/>
      </w:pPr>
      <w:r>
        <w:t>9. Национальный центр усыновления в</w:t>
      </w:r>
      <w:r>
        <w:t> семидневный срок со дня получения личной карточки ребенка вносит сведения о нем на централизованный учет в республиканский банк данных.</w:t>
      </w:r>
    </w:p>
    <w:p w:rsidR="000D1632" w:rsidRDefault="008E3F52">
      <w:pPr>
        <w:spacing w:after="60"/>
        <w:ind w:firstLine="566"/>
        <w:jc w:val="both"/>
      </w:pPr>
      <w:r>
        <w:t>Личные карточки детей, внесенные на централизованный учет в республиканский банк данных, формируются по областям и г. М</w:t>
      </w:r>
      <w:r>
        <w:t>инску в алфавитном порядке на бумажном и электронном носителях.</w:t>
      </w:r>
    </w:p>
    <w:p w:rsidR="000D1632" w:rsidRDefault="008E3F52">
      <w:pPr>
        <w:spacing w:after="60"/>
        <w:ind w:firstLine="566"/>
        <w:jc w:val="both"/>
      </w:pPr>
      <w:r>
        <w:t>Датой постановки ребенка на централизованный учет в республиканский банк данных считается дата внесения Национальным центром усыновления сведений о ребенке, подлежащем усыновлению, в республик</w:t>
      </w:r>
      <w:r>
        <w:t>анский банк данных.</w:t>
      </w:r>
    </w:p>
    <w:p w:rsidR="000D1632" w:rsidRDefault="008E3F52">
      <w:pPr>
        <w:spacing w:after="60"/>
        <w:ind w:firstLine="566"/>
        <w:jc w:val="both"/>
      </w:pPr>
      <w:r>
        <w:t>10. Сведения из республиканского банка данных предоставляются:</w:t>
      </w:r>
    </w:p>
    <w:p w:rsidR="000D1632" w:rsidRDefault="008E3F52">
      <w:pPr>
        <w:spacing w:after="60"/>
        <w:ind w:firstLine="566"/>
        <w:jc w:val="both"/>
      </w:pPr>
      <w:r>
        <w:t>гражданам, желающим усыновить (удочерить) ребенка, при предоставлении всех необходимых для усыновления документов согласно пункту 4 Положения о порядке передачи детей на усы</w:t>
      </w:r>
      <w:r>
        <w:t>новление (удочерение) и осуществления контроля за условиями жизни и воспитания детей в семьях усыновителей на территории Республики Беларусь, утвержденного постановлением Совета Министров Республики Беларусь от 28 февраля 2006 г. № 290, и акта обследования</w:t>
      </w:r>
      <w:r>
        <w:t xml:space="preserve"> условий жизни кандидатов в усыновители;</w:t>
      </w:r>
    </w:p>
    <w:p w:rsidR="000D1632" w:rsidRDefault="008E3F52">
      <w:pPr>
        <w:spacing w:after="60"/>
        <w:ind w:firstLine="566"/>
        <w:jc w:val="both"/>
      </w:pPr>
      <w:r>
        <w:t>органам опеки и попечительства;</w:t>
      </w:r>
    </w:p>
    <w:p w:rsidR="000D1632" w:rsidRDefault="008E3F52">
      <w:pPr>
        <w:spacing w:after="60"/>
        <w:ind w:firstLine="566"/>
        <w:jc w:val="both"/>
      </w:pPr>
      <w:r>
        <w:t>государственным органам, иным организациям, уполномоченным законодательством осуществлять защиту прав и законных интересов детей, по запросу в Министерство образования.</w:t>
      </w:r>
    </w:p>
    <w:p w:rsidR="000D1632" w:rsidRDefault="008E3F52">
      <w:pPr>
        <w:spacing w:after="60"/>
        <w:ind w:firstLine="566"/>
        <w:jc w:val="both"/>
      </w:pPr>
      <w:r>
        <w:t>11. Сведения о</w:t>
      </w:r>
      <w:r>
        <w:t>б изменении места нахождения детей, подлежащих усыновлению, иных изменениях в данных детей, состоящих на централизованном учете в республиканском банке данных, направляются учреждениями в орган опеки и попечительства по месту нахождения учреждений в семидн</w:t>
      </w:r>
      <w:r>
        <w:t>евный срок по форме согласно приложению 2.</w:t>
      </w:r>
    </w:p>
    <w:p w:rsidR="000D1632" w:rsidRDefault="008E3F52">
      <w:pPr>
        <w:spacing w:after="60"/>
        <w:ind w:firstLine="566"/>
        <w:jc w:val="both"/>
      </w:pPr>
      <w:r>
        <w:t>Орган опеки и попечительства в семидневный срок со дня получения сведений, указанных в части первой настоящего пункта, направляет их в Национальный центр усыновления.</w:t>
      </w:r>
    </w:p>
    <w:p w:rsidR="000D1632" w:rsidRDefault="008E3F52">
      <w:pPr>
        <w:spacing w:after="60"/>
        <w:ind w:firstLine="566"/>
        <w:jc w:val="both"/>
      </w:pPr>
      <w:r>
        <w:t>Национальный центр усыновления в семидневный с</w:t>
      </w:r>
      <w:r>
        <w:t>рок со дня получения сведений вносит соответствующие изменения в республиканский банк данных.</w:t>
      </w:r>
    </w:p>
    <w:p w:rsidR="000D1632" w:rsidRDefault="008E3F52">
      <w:pPr>
        <w:spacing w:after="60"/>
        <w:ind w:firstLine="566"/>
        <w:jc w:val="both"/>
      </w:pPr>
      <w:r>
        <w:t>12. Сведения о детях, подлежащих усыновлению, снимаются с централизованного учета в республиканском банке данных в случаях их устройства в семью родственников либ</w:t>
      </w:r>
      <w:r>
        <w:t>о утраты ими статуса детей-сирот и статуса детей, оставшихся без попечения родителей.</w:t>
      </w:r>
    </w:p>
    <w:p w:rsidR="000D1632" w:rsidRDefault="008E3F52">
      <w:pPr>
        <w:spacing w:after="60"/>
        <w:ind w:firstLine="566"/>
        <w:jc w:val="both"/>
      </w:pPr>
      <w:r>
        <w:t> </w:t>
      </w:r>
    </w:p>
    <w:p w:rsidR="000D1632" w:rsidRDefault="000D1632"/>
    <w:p w:rsidR="000D1632" w:rsidRDefault="008E3F52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7"/>
        <w:gridCol w:w="3512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82" w:type="pct"/>
            <w:vMerge w:val="restart"/>
          </w:tcPr>
          <w:p w:rsidR="000D1632" w:rsidRDefault="008E3F52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18" w:type="pct"/>
            <w:vMerge w:val="restart"/>
          </w:tcPr>
          <w:p w:rsidR="000D1632" w:rsidRDefault="008E3F52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</w:p>
          <w:p w:rsidR="000D1632" w:rsidRDefault="008E3F52">
            <w:pPr>
              <w:spacing w:after="60"/>
            </w:pPr>
            <w:r>
              <w:rPr>
                <w:sz w:val="22"/>
                <w:szCs w:val="22"/>
              </w:rPr>
              <w:t>к Положению о порядке</w:t>
            </w:r>
            <w:r>
              <w:br/>
            </w:r>
            <w:r>
              <w:rPr>
                <w:sz w:val="22"/>
                <w:szCs w:val="22"/>
              </w:rPr>
              <w:t>формирования республиканского</w:t>
            </w:r>
            <w:r>
              <w:br/>
            </w:r>
            <w:r>
              <w:rPr>
                <w:sz w:val="22"/>
                <w:szCs w:val="22"/>
              </w:rPr>
              <w:t>банка данных об усыновлении</w:t>
            </w:r>
            <w:r>
              <w:br/>
            </w:r>
            <w:r>
              <w:rPr>
                <w:sz w:val="22"/>
                <w:szCs w:val="22"/>
              </w:rPr>
              <w:t>(удочерении) детей-сирот и детей,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оставшихся без попечения</w:t>
            </w:r>
            <w:r>
              <w:br/>
            </w:r>
            <w:r>
              <w:rPr>
                <w:sz w:val="22"/>
                <w:szCs w:val="22"/>
              </w:rPr>
              <w:t xml:space="preserve">родителей, </w:t>
            </w:r>
            <w:r>
              <w:rPr>
                <w:sz w:val="22"/>
                <w:szCs w:val="22"/>
              </w:rPr>
              <w:t>и пользования им</w:t>
            </w:r>
          </w:p>
        </w:tc>
      </w:tr>
    </w:tbl>
    <w:p w:rsidR="000D1632" w:rsidRDefault="008E3F52">
      <w:pPr>
        <w:spacing w:after="60"/>
        <w:ind w:firstLine="566"/>
        <w:jc w:val="both"/>
      </w:pPr>
      <w:r>
        <w:lastRenderedPageBreak/>
        <w:t> </w:t>
      </w:r>
    </w:p>
    <w:p w:rsidR="000D1632" w:rsidRDefault="008E3F52">
      <w:pPr>
        <w:spacing w:after="60"/>
        <w:jc w:val="right"/>
      </w:pPr>
      <w:r>
        <w:rPr>
          <w:sz w:val="22"/>
          <w:szCs w:val="22"/>
        </w:rPr>
        <w:t>Форма ЛКР-У</w:t>
      </w:r>
    </w:p>
    <w:p w:rsidR="000D1632" w:rsidRDefault="008E3F52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4"/>
        <w:gridCol w:w="6688"/>
        <w:gridCol w:w="1217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908" w:type="pct"/>
            <w:vMerge w:val="restart"/>
            <w:tcBorders>
              <w:right w:val="single" w:sz="5" w:space="0" w:color="000000"/>
            </w:tcBorders>
            <w:vAlign w:val="center"/>
          </w:tcPr>
          <w:p w:rsidR="000D1632" w:rsidRDefault="008E3F52">
            <w:pPr>
              <w:spacing w:after="60"/>
              <w:jc w:val="center"/>
            </w:pPr>
            <w:r>
              <w:t>Место</w:t>
            </w:r>
            <w:r>
              <w:br/>
            </w:r>
            <w:r>
              <w:t>для фото</w:t>
            </w:r>
          </w:p>
        </w:tc>
        <w:tc>
          <w:tcPr>
            <w:tcW w:w="3462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240" w:after="240"/>
              <w:jc w:val="center"/>
            </w:pPr>
            <w:r>
              <w:rPr>
                <w:b/>
                <w:bCs/>
              </w:rPr>
              <w:t>ЛИЧНАЯ КАРТОЧКА</w:t>
            </w:r>
            <w:r>
              <w:br/>
            </w:r>
            <w:r>
              <w:rPr>
                <w:b/>
                <w:bCs/>
              </w:rPr>
              <w:t>учета ребенка-сироты и ребенка, оставшегося без попечения родителей и подлежащего усыновлению</w:t>
            </w:r>
          </w:p>
          <w:p w:rsidR="000D1632" w:rsidRDefault="008E3F52">
            <w:pPr>
              <w:spacing w:after="60"/>
            </w:pPr>
            <w:r>
              <w:t>Дата поступления ЛКР-У в Национальный центр усыновления</w:t>
            </w:r>
            <w:r>
              <w:br/>
            </w:r>
            <w:r>
              <w:t>___ __________ 20__ г.</w:t>
            </w:r>
            <w:r>
              <w:br/>
            </w:r>
            <w:r>
              <w:t>Дата внесения информации в республиканский банк данных</w:t>
            </w:r>
            <w:r>
              <w:br/>
            </w:r>
            <w:r>
              <w:t>___ __________ 20__ г.</w:t>
            </w:r>
            <w:r>
              <w:br/>
            </w:r>
            <w:r>
              <w:t>(заполняется Национальным центром усыновления)</w:t>
            </w:r>
          </w:p>
        </w:tc>
        <w:tc>
          <w:tcPr>
            <w:tcW w:w="630" w:type="pct"/>
            <w:vMerge w:val="restart"/>
            <w:tcBorders>
              <w:left w:val="single" w:sz="5" w:space="0" w:color="000000"/>
            </w:tcBorders>
            <w:vAlign w:val="center"/>
          </w:tcPr>
          <w:p w:rsidR="000D1632" w:rsidRDefault="008E3F52">
            <w:pPr>
              <w:spacing w:after="60"/>
              <w:jc w:val="center"/>
            </w:pPr>
            <w:r>
              <w:t>Пол</w:t>
            </w:r>
            <w:r>
              <w:br/>
            </w:r>
            <w:r>
              <w:t>м/ж</w:t>
            </w:r>
          </w:p>
        </w:tc>
      </w:tr>
    </w:tbl>
    <w:p w:rsidR="000D1632" w:rsidRDefault="008E3F52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0"/>
        <w:gridCol w:w="392"/>
        <w:gridCol w:w="6657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51" w:type="pct"/>
            <w:vMerge w:val="restart"/>
            <w:tcBorders>
              <w:bottom w:val="single" w:sz="5" w:space="0" w:color="000000"/>
            </w:tcBorders>
          </w:tcPr>
          <w:p w:rsidR="000D1632" w:rsidRDefault="008E3F52">
            <w:pPr>
              <w:spacing w:after="60"/>
              <w:jc w:val="both"/>
            </w:pPr>
            <w:r>
              <w:t> </w:t>
            </w:r>
          </w:p>
        </w:tc>
        <w:tc>
          <w:tcPr>
            <w:tcW w:w="203" w:type="pct"/>
            <w:vMerge w:val="restart"/>
          </w:tcPr>
          <w:p w:rsidR="000D1632" w:rsidRDefault="008E3F52">
            <w:pPr>
              <w:spacing w:after="60"/>
              <w:jc w:val="both"/>
            </w:pPr>
            <w:r>
              <w:t> </w:t>
            </w:r>
          </w:p>
        </w:tc>
        <w:tc>
          <w:tcPr>
            <w:tcW w:w="3446" w:type="pct"/>
            <w:vMerge w:val="restart"/>
            <w:tcBorders>
              <w:bottom w:val="single" w:sz="5" w:space="0" w:color="000000"/>
            </w:tcBorders>
          </w:tcPr>
          <w:p w:rsidR="000D1632" w:rsidRDefault="008E3F52">
            <w:pPr>
              <w:spacing w:after="60"/>
              <w:jc w:val="both"/>
            </w:pPr>
            <w: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351" w:type="pct"/>
            <w:vMerge w:val="restart"/>
            <w:tcBorders>
              <w:top w:val="single" w:sz="5" w:space="0" w:color="000000"/>
            </w:tcBorders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(область)</w:t>
            </w:r>
          </w:p>
        </w:tc>
        <w:tc>
          <w:tcPr>
            <w:tcW w:w="203" w:type="pct"/>
            <w:vMerge w:val="restart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46" w:type="pct"/>
            <w:vMerge w:val="restart"/>
            <w:tcBorders>
              <w:top w:val="single" w:sz="5" w:space="0" w:color="000000"/>
            </w:tcBorders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(район)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351" w:type="pct"/>
            <w:vMerge w:val="restart"/>
            <w:tcBorders>
              <w:bottom w:val="single" w:sz="5" w:space="0" w:color="000000"/>
            </w:tcBorders>
          </w:tcPr>
          <w:p w:rsidR="000D1632" w:rsidRDefault="008E3F52">
            <w:pPr>
              <w:spacing w:after="60"/>
              <w:jc w:val="both"/>
            </w:pPr>
            <w:r>
              <w:t> </w:t>
            </w:r>
          </w:p>
        </w:tc>
        <w:tc>
          <w:tcPr>
            <w:tcW w:w="203" w:type="pct"/>
            <w:vMerge w:val="restart"/>
          </w:tcPr>
          <w:p w:rsidR="000D1632" w:rsidRDefault="008E3F52">
            <w:pPr>
              <w:spacing w:after="60"/>
              <w:jc w:val="both"/>
            </w:pPr>
            <w:r>
              <w:t> </w:t>
            </w:r>
          </w:p>
        </w:tc>
        <w:tc>
          <w:tcPr>
            <w:tcW w:w="3446" w:type="pct"/>
            <w:vMerge w:val="restart"/>
            <w:tcBorders>
              <w:bottom w:val="single" w:sz="5" w:space="0" w:color="000000"/>
            </w:tcBorders>
          </w:tcPr>
          <w:p w:rsidR="000D1632" w:rsidRDefault="008E3F52">
            <w:pPr>
              <w:spacing w:after="60"/>
              <w:jc w:val="both"/>
            </w:pPr>
            <w: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351" w:type="pct"/>
            <w:vMerge w:val="restart"/>
            <w:tcBorders>
              <w:top w:val="single" w:sz="5" w:space="0" w:color="000000"/>
            </w:tcBorders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(населенный пункт)</w:t>
            </w:r>
          </w:p>
        </w:tc>
        <w:tc>
          <w:tcPr>
            <w:tcW w:w="203" w:type="pct"/>
            <w:vMerge w:val="restart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46" w:type="pct"/>
            <w:vMerge w:val="restart"/>
            <w:tcBorders>
              <w:top w:val="single" w:sz="5" w:space="0" w:color="000000"/>
            </w:tcBorders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(наименование учреждения либо опекунская, приемная семья,</w:t>
            </w:r>
            <w:r>
              <w:br/>
            </w:r>
            <w:r>
              <w:rPr>
                <w:sz w:val="20"/>
                <w:szCs w:val="20"/>
              </w:rPr>
              <w:t>детский дом семейного типа)</w:t>
            </w:r>
          </w:p>
        </w:tc>
      </w:tr>
    </w:tbl>
    <w:p w:rsidR="000D1632" w:rsidRDefault="008E3F52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"/>
        <w:gridCol w:w="1446"/>
        <w:gridCol w:w="675"/>
        <w:gridCol w:w="1027"/>
        <w:gridCol w:w="248"/>
        <w:gridCol w:w="1463"/>
        <w:gridCol w:w="1467"/>
        <w:gridCol w:w="3"/>
        <w:gridCol w:w="749"/>
        <w:gridCol w:w="1464"/>
        <w:gridCol w:w="715"/>
        <w:gridCol w:w="5"/>
      </w:tblGrid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206" w:type="pct"/>
            <w:vMerge w:val="restart"/>
            <w:tcBorders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1" w:type="pct"/>
            <w:gridSpan w:val="3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  <w:r>
              <w:br/>
            </w:r>
            <w:r>
              <w:rPr>
                <w:sz w:val="20"/>
                <w:szCs w:val="20"/>
              </w:rPr>
              <w:t>(заполняется печатными буквами)</w:t>
            </w:r>
          </w:p>
        </w:tc>
        <w:tc>
          <w:tcPr>
            <w:tcW w:w="3163" w:type="pct"/>
            <w:gridSpan w:val="7"/>
            <w:vMerge w:val="restart"/>
            <w:tcBorders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20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1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3163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___ ______________ ______ г.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20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31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3163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20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1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Национальность</w:t>
            </w:r>
          </w:p>
        </w:tc>
        <w:tc>
          <w:tcPr>
            <w:tcW w:w="3163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 – белорус; 2 – русский; 3 – цыган; 4 – поляк; 5 – еврей; 6 – другая национальность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20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31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Состояние здоровья (заполняется печатными буквами без сокращений)</w:t>
            </w:r>
          </w:p>
        </w:tc>
        <w:tc>
          <w:tcPr>
            <w:tcW w:w="3163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 – здоров; 2 – диагноз: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20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48" w:type="pct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прибытия ребенка в учреждение либо передачи его на воспитание опекуну, попечителю, приемному родителю, родителю-воспитателю (за исключением детей, устроенных в семьи родственников)</w:t>
            </w:r>
          </w:p>
        </w:tc>
        <w:tc>
          <w:tcPr>
            <w:tcW w:w="1746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 ____________ 20__ г.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20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4" w:type="pct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Сведения о родителях, родных братьях и сестрах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458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0D1632"/>
        </w:tc>
        <w:tc>
          <w:tcPr>
            <w:tcW w:w="1099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516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жительства</w:t>
            </w:r>
          </w:p>
        </w:tc>
        <w:tc>
          <w:tcPr>
            <w:tcW w:w="1518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Поддерживает отношения</w:t>
            </w:r>
            <w:r>
              <w:br/>
            </w:r>
            <w:r>
              <w:rPr>
                <w:sz w:val="20"/>
                <w:szCs w:val="20"/>
              </w:rPr>
              <w:t>(да/нет)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1305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Отец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1305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Мать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1305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Братья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458"/>
        </w:trPr>
        <w:tc>
          <w:tcPr>
            <w:tcW w:w="0" w:type="auto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66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1305" w:type="pct"/>
            <w:gridSpan w:val="3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Сестры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458"/>
        </w:trPr>
        <w:tc>
          <w:tcPr>
            <w:tcW w:w="0" w:type="auto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66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76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20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74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Отношения ребенка с родителями</w:t>
            </w:r>
          </w:p>
        </w:tc>
        <w:tc>
          <w:tcPr>
            <w:tcW w:w="3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мать</w:t>
            </w:r>
          </w:p>
        </w:tc>
        <w:tc>
          <w:tcPr>
            <w:tcW w:w="3695" w:type="pct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 – умерла либо признана в судебном порядке умершей; 2 – лишена родительских прав; 4 – признана в судебном порядке недееспособной; 6 – признана в судебном порядке безвестно отсутствующей; 8 – дала согласие на усыновление; 9 – наличие акта органа внутренних</w:t>
            </w:r>
            <w:r>
              <w:rPr>
                <w:sz w:val="20"/>
                <w:szCs w:val="20"/>
              </w:rPr>
              <w:t xml:space="preserve"> дел об обнаружении брошенного ребенка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35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отец</w:t>
            </w:r>
          </w:p>
        </w:tc>
        <w:tc>
          <w:tcPr>
            <w:tcW w:w="3695" w:type="pct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1 – умер либо признан в судебном порядке умершим; 2 – лишен родительских прав; 4 – признан в судебном порядке недееспособным; 6 – признан в судебном порядке безвестно отсутствующим; 8 – дал согласие на усыновление; 10 – ребенок записан по указанию матери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20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888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имеется), место жительства и номер телефона опекуна (попечителя), приемного родителя, родителя-воспитателя (заполняется в случае устройства ребенка на воспитание в семью)</w:t>
            </w:r>
          </w:p>
        </w:tc>
        <w:tc>
          <w:tcPr>
            <w:tcW w:w="1907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20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88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Дополнительные сведения</w:t>
            </w:r>
          </w:p>
        </w:tc>
        <w:tc>
          <w:tcPr>
            <w:tcW w:w="1907" w:type="pct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1"/>
          <w:trHeight w:val="321"/>
        </w:trPr>
        <w:tc>
          <w:tcPr>
            <w:tcW w:w="20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88" w:type="pct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Дата определения правового статуса, необходимого для усыновления (дата вступления в законную силу решений суда о лишении родителей (родителя) родительских прав, признании их (его) недееспособными, безвестно отсутствующими, умершими, либо дата составления а</w:t>
            </w:r>
            <w:r>
              <w:rPr>
                <w:sz w:val="20"/>
                <w:szCs w:val="20"/>
              </w:rPr>
              <w:t>кта органа внутренних дел об обнаружении брошенного ребенка, либо дата смерти родителей (родителя), либо дата подписания заявления родителей (родителя) о согласии на усыновление ребенка)</w:t>
            </w:r>
          </w:p>
        </w:tc>
        <w:tc>
          <w:tcPr>
            <w:tcW w:w="388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Мать</w:t>
            </w:r>
          </w:p>
        </w:tc>
        <w:tc>
          <w:tcPr>
            <w:tcW w:w="1518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0D1632" w:rsidRDefault="008E3F52">
            <w:pPr>
              <w:spacing w:before="45" w:after="60" w:line="240" w:lineRule="auto"/>
            </w:pPr>
            <w:r>
              <w:rPr>
                <w:sz w:val="20"/>
                <w:szCs w:val="20"/>
              </w:rPr>
              <w:t>__ ______ 20__ г.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gridAfter w:val="4"/>
          <w:wAfter w:w="1440" w:type="dxa"/>
          <w:trHeight w:val="458"/>
        </w:trPr>
        <w:tc>
          <w:tcPr>
            <w:tcW w:w="0" w:type="auto"/>
            <w:gridSpan w:val="3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D1632" w:rsidRDefault="000D1632"/>
        </w:tc>
        <w:tc>
          <w:tcPr>
            <w:tcW w:w="388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Отец</w:t>
            </w:r>
          </w:p>
        </w:tc>
        <w:tc>
          <w:tcPr>
            <w:tcW w:w="1518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0D1632" w:rsidRDefault="008E3F5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 ______ 20__ г.</w:t>
            </w:r>
          </w:p>
        </w:tc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D1632" w:rsidRDefault="000D1632"/>
        </w:tc>
      </w:tr>
    </w:tbl>
    <w:p w:rsidR="000D1632" w:rsidRDefault="008E3F52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3"/>
        <w:gridCol w:w="2092"/>
        <w:gridCol w:w="1605"/>
        <w:gridCol w:w="1849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129" w:type="pct"/>
            <w:vMerge w:val="restart"/>
          </w:tcPr>
          <w:p w:rsidR="000D1632" w:rsidRDefault="008E3F52">
            <w:pPr>
              <w:spacing w:after="60"/>
              <w:jc w:val="both"/>
            </w:pPr>
            <w:r>
              <w:t>Руководитель учреждения _________</w:t>
            </w:r>
          </w:p>
        </w:tc>
        <w:tc>
          <w:tcPr>
            <w:tcW w:w="1083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_______________</w:t>
            </w:r>
          </w:p>
        </w:tc>
        <w:tc>
          <w:tcPr>
            <w:tcW w:w="831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___________</w:t>
            </w:r>
          </w:p>
        </w:tc>
        <w:tc>
          <w:tcPr>
            <w:tcW w:w="957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_____________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29" w:type="pct"/>
            <w:vMerge w:val="restart"/>
          </w:tcPr>
          <w:p w:rsidR="000D1632" w:rsidRDefault="008E3F52">
            <w:pPr>
              <w:spacing w:after="0"/>
              <w:ind w:left="2527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083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831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(телефон)</w:t>
            </w:r>
          </w:p>
        </w:tc>
        <w:tc>
          <w:tcPr>
            <w:tcW w:w="957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(дата заполнения)</w:t>
            </w:r>
          </w:p>
        </w:tc>
      </w:tr>
    </w:tbl>
    <w:p w:rsidR="000D1632" w:rsidRDefault="008E3F52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2266"/>
        <w:gridCol w:w="2919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316" w:type="pct"/>
            <w:vMerge w:val="restart"/>
          </w:tcPr>
          <w:p w:rsidR="000D1632" w:rsidRDefault="008E3F52">
            <w:pPr>
              <w:spacing w:after="60"/>
            </w:pPr>
            <w:r>
              <w:t>Руководитель структурного подразделения городского, районного исполнительного комитета, местной администрации района в городе, осуществляющего государственно-властные полномочия в сфере образования</w:t>
            </w:r>
            <w:r>
              <w:br/>
            </w:r>
            <w:r>
              <w:t>_______________</w:t>
            </w:r>
          </w:p>
        </w:tc>
        <w:tc>
          <w:tcPr>
            <w:tcW w:w="1173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________________</w:t>
            </w:r>
          </w:p>
        </w:tc>
        <w:tc>
          <w:tcPr>
            <w:tcW w:w="1511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_____________________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16" w:type="pct"/>
            <w:vMerge w:val="restart"/>
          </w:tcPr>
          <w:p w:rsidR="000D1632" w:rsidRDefault="008E3F52">
            <w:pPr>
              <w:spacing w:after="0"/>
              <w:ind w:right="2513"/>
              <w:jc w:val="center"/>
            </w:pPr>
            <w:r>
              <w:rPr>
                <w:sz w:val="20"/>
                <w:szCs w:val="20"/>
              </w:rPr>
              <w:t>(п</w:t>
            </w:r>
            <w:r>
              <w:rPr>
                <w:sz w:val="20"/>
                <w:szCs w:val="20"/>
              </w:rPr>
              <w:t>одпись)</w:t>
            </w:r>
          </w:p>
        </w:tc>
        <w:tc>
          <w:tcPr>
            <w:tcW w:w="1173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1511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(дата поступления ЛКР-У</w:t>
            </w:r>
            <w:r>
              <w:br/>
            </w:r>
            <w:r>
              <w:rPr>
                <w:sz w:val="20"/>
                <w:szCs w:val="20"/>
              </w:rPr>
              <w:t>либо дата заполнения ЛКР-У)</w:t>
            </w:r>
          </w:p>
        </w:tc>
      </w:tr>
    </w:tbl>
    <w:p w:rsidR="000D1632" w:rsidRDefault="008E3F52">
      <w:pPr>
        <w:spacing w:after="60"/>
        <w:ind w:firstLine="566"/>
        <w:jc w:val="both"/>
      </w:pPr>
      <w:r>
        <w:t> </w:t>
      </w:r>
    </w:p>
    <w:p w:rsidR="000D1632" w:rsidRDefault="008E3F52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7"/>
        <w:gridCol w:w="3512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82" w:type="pct"/>
            <w:vMerge w:val="restart"/>
          </w:tcPr>
          <w:p w:rsidR="000D1632" w:rsidRDefault="008E3F52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818" w:type="pct"/>
            <w:vMerge w:val="restart"/>
          </w:tcPr>
          <w:p w:rsidR="000D1632" w:rsidRDefault="008E3F52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:rsidR="000D1632" w:rsidRDefault="008E3F52">
            <w:pPr>
              <w:spacing w:after="60"/>
            </w:pPr>
            <w:r>
              <w:rPr>
                <w:sz w:val="22"/>
                <w:szCs w:val="22"/>
              </w:rPr>
              <w:t>к Положению о порядке</w:t>
            </w:r>
            <w:r>
              <w:br/>
            </w:r>
            <w:r>
              <w:rPr>
                <w:sz w:val="22"/>
                <w:szCs w:val="22"/>
              </w:rPr>
              <w:t>формирования республиканского</w:t>
            </w:r>
            <w:r>
              <w:br/>
            </w:r>
            <w:r>
              <w:rPr>
                <w:sz w:val="22"/>
                <w:szCs w:val="22"/>
              </w:rPr>
              <w:t>банка данных об усыновлении</w:t>
            </w:r>
            <w:r>
              <w:br/>
            </w:r>
            <w:r>
              <w:rPr>
                <w:sz w:val="22"/>
                <w:szCs w:val="22"/>
              </w:rPr>
              <w:t>(удочерении) детей-сирот и детей,</w:t>
            </w:r>
            <w:r>
              <w:br/>
            </w:r>
            <w:r>
              <w:rPr>
                <w:sz w:val="22"/>
                <w:szCs w:val="22"/>
              </w:rPr>
              <w:t>оставшихся без попечения</w:t>
            </w:r>
            <w:r>
              <w:br/>
            </w:r>
            <w:r>
              <w:rPr>
                <w:sz w:val="22"/>
                <w:szCs w:val="22"/>
              </w:rPr>
              <w:t>родителей, и пользования им</w:t>
            </w:r>
          </w:p>
        </w:tc>
      </w:tr>
    </w:tbl>
    <w:p w:rsidR="000D1632" w:rsidRDefault="008E3F52">
      <w:pPr>
        <w:spacing w:after="60"/>
        <w:ind w:firstLine="566"/>
        <w:jc w:val="both"/>
      </w:pPr>
      <w:r>
        <w:t> </w:t>
      </w:r>
    </w:p>
    <w:p w:rsidR="000D1632" w:rsidRDefault="008E3F52">
      <w:pPr>
        <w:spacing w:after="60"/>
        <w:jc w:val="right"/>
      </w:pPr>
      <w:r>
        <w:rPr>
          <w:sz w:val="22"/>
          <w:szCs w:val="22"/>
        </w:rPr>
        <w:t>Форма</w:t>
      </w:r>
    </w:p>
    <w:p w:rsidR="000D1632" w:rsidRDefault="008E3F52">
      <w:pPr>
        <w:spacing w:before="240" w:after="240"/>
        <w:jc w:val="center"/>
      </w:pPr>
      <w:r>
        <w:rPr>
          <w:b/>
          <w:bCs/>
        </w:rPr>
        <w:lastRenderedPageBreak/>
        <w:t>Сведения об изменении места нахождения детей, подлежащих усыновлению,</w:t>
      </w:r>
      <w:r>
        <w:br/>
      </w:r>
      <w:r>
        <w:rPr>
          <w:b/>
          <w:bCs/>
        </w:rPr>
        <w:t>иных изменениях в данных детей, состоящих на централизованном учете</w:t>
      </w:r>
      <w:r>
        <w:br/>
      </w:r>
      <w:r>
        <w:rPr>
          <w:b/>
          <w:bCs/>
        </w:rPr>
        <w:t>в республиканском банке данных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2150"/>
        <w:gridCol w:w="1404"/>
        <w:gridCol w:w="1758"/>
        <w:gridCol w:w="1963"/>
        <w:gridCol w:w="1922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9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1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 и дата рождения ребенка</w:t>
            </w:r>
          </w:p>
        </w:tc>
        <w:tc>
          <w:tcPr>
            <w:tcW w:w="72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Прежнее место нахождения ребенка</w:t>
            </w:r>
          </w:p>
        </w:tc>
        <w:tc>
          <w:tcPr>
            <w:tcW w:w="910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 нахождения ребенка и дата прибытия</w:t>
            </w:r>
          </w:p>
        </w:tc>
        <w:tc>
          <w:tcPr>
            <w:tcW w:w="101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Изменения, вносимые в данные ребенка, имеющиеся в личной карточке ребенка</w:t>
            </w:r>
          </w:p>
        </w:tc>
        <w:tc>
          <w:tcPr>
            <w:tcW w:w="995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Ребенок устроен на воспита</w:t>
            </w:r>
            <w:r>
              <w:rPr>
                <w:sz w:val="20"/>
                <w:szCs w:val="20"/>
              </w:rPr>
              <w:t>ние в семью родственников (да/нет)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9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2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10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1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5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0D1632" w:rsidRDefault="008E3F5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0D1632" w:rsidRDefault="008E3F52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8"/>
        <w:gridCol w:w="2631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638" w:type="pct"/>
            <w:vMerge w:val="restart"/>
          </w:tcPr>
          <w:p w:rsidR="000D1632" w:rsidRDefault="008E3F52">
            <w:pPr>
              <w:spacing w:after="60"/>
              <w:jc w:val="both"/>
            </w:pPr>
            <w:r>
              <w:t>Руководитель учреждения ____________</w:t>
            </w:r>
          </w:p>
        </w:tc>
        <w:tc>
          <w:tcPr>
            <w:tcW w:w="1362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____________________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638" w:type="pct"/>
            <w:vMerge w:val="restart"/>
          </w:tcPr>
          <w:p w:rsidR="000D1632" w:rsidRDefault="008E3F52">
            <w:pPr>
              <w:spacing w:after="0"/>
              <w:ind w:left="231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362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0D1632" w:rsidRDefault="008E3F52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8"/>
        <w:gridCol w:w="2631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638" w:type="pct"/>
            <w:vMerge w:val="restart"/>
          </w:tcPr>
          <w:p w:rsidR="000D1632" w:rsidRDefault="008E3F52">
            <w:pPr>
              <w:spacing w:after="60"/>
            </w:pPr>
            <w:r>
              <w:t>Руководитель структурного подразделения</w:t>
            </w:r>
            <w:r>
              <w:br/>
            </w:r>
            <w:r>
              <w:t>городского, районного исполнительного</w:t>
            </w:r>
            <w:r>
              <w:br/>
            </w:r>
            <w:r>
              <w:t>комитета, местной администрации района</w:t>
            </w:r>
            <w:r>
              <w:br/>
            </w:r>
            <w:r>
              <w:t>в городе, осуществляющего</w:t>
            </w:r>
            <w:r>
              <w:br/>
            </w:r>
            <w:r>
              <w:t>государственно-властные полномочия</w:t>
            </w:r>
            <w:r>
              <w:br/>
            </w:r>
            <w:r>
              <w:t>в сфере образования _______________</w:t>
            </w:r>
          </w:p>
        </w:tc>
        <w:tc>
          <w:tcPr>
            <w:tcW w:w="1362" w:type="pct"/>
            <w:vMerge w:val="restart"/>
            <w:vAlign w:val="bottom"/>
          </w:tcPr>
          <w:p w:rsidR="000D1632" w:rsidRDefault="008E3F52">
            <w:pPr>
              <w:spacing w:after="60"/>
              <w:jc w:val="center"/>
            </w:pPr>
            <w:r>
              <w:t>____________________</w:t>
            </w:r>
          </w:p>
        </w:tc>
      </w:tr>
      <w:tr w:rsidR="000D1632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638" w:type="pct"/>
            <w:vMerge w:val="restart"/>
          </w:tcPr>
          <w:p w:rsidR="000D1632" w:rsidRDefault="008E3F52">
            <w:pPr>
              <w:spacing w:after="0"/>
              <w:ind w:right="805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362" w:type="pct"/>
            <w:vMerge w:val="restart"/>
          </w:tcPr>
          <w:p w:rsidR="000D1632" w:rsidRDefault="008E3F52">
            <w:pPr>
              <w:spacing w:after="0"/>
              <w:jc w:val="center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0D1632" w:rsidRDefault="008E3F52">
      <w:pPr>
        <w:spacing w:after="60"/>
        <w:ind w:firstLine="566"/>
        <w:jc w:val="both"/>
      </w:pPr>
      <w:r>
        <w:t> </w:t>
      </w:r>
    </w:p>
    <w:p w:rsidR="000D1632" w:rsidRDefault="008E3F52">
      <w:pPr>
        <w:spacing w:after="60"/>
        <w:jc w:val="both"/>
      </w:pPr>
      <w:r>
        <w:t>__ _________________ 20__ г.</w:t>
      </w:r>
    </w:p>
    <w:p w:rsidR="000D1632" w:rsidRDefault="008E3F52">
      <w:pPr>
        <w:spacing w:after="60"/>
        <w:ind w:firstLine="566"/>
        <w:jc w:val="both"/>
      </w:pPr>
      <w:r>
        <w:t> </w:t>
      </w:r>
    </w:p>
    <w:p w:rsidR="000D1632" w:rsidRDefault="008E3F52">
      <w:pPr>
        <w:spacing w:after="60"/>
        <w:ind w:firstLine="566"/>
        <w:jc w:val="both"/>
      </w:pPr>
      <w:r>
        <w:t> </w:t>
      </w:r>
    </w:p>
    <w:p w:rsidR="000D1632" w:rsidRDefault="000D1632"/>
    <w:p w:rsidR="000D1632" w:rsidRDefault="008E3F52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4"/>
        <w:gridCol w:w="2925"/>
      </w:tblGrid>
      <w:tr w:rsidR="000D16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6" w:type="pct"/>
            <w:vMerge w:val="restart"/>
          </w:tcPr>
          <w:p w:rsidR="000D1632" w:rsidRDefault="008E3F52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4" w:type="pct"/>
            <w:vMerge w:val="restart"/>
          </w:tcPr>
          <w:p w:rsidR="000D1632" w:rsidRDefault="008E3F52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0D1632" w:rsidRDefault="008E3F52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Министерства образования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28.10.2025 № 184</w:t>
            </w:r>
          </w:p>
        </w:tc>
      </w:tr>
    </w:tbl>
    <w:p w:rsidR="000D1632" w:rsidRDefault="008E3F52">
      <w:pPr>
        <w:spacing w:before="240" w:after="240"/>
      </w:pPr>
      <w:r>
        <w:rPr>
          <w:b/>
          <w:bCs/>
        </w:rPr>
        <w:t>ИНСТРУКЦИЯ</w:t>
      </w:r>
      <w:r>
        <w:br/>
      </w:r>
      <w:r>
        <w:rPr>
          <w:b/>
          <w:bCs/>
        </w:rPr>
        <w:t>о порядке ведения Реестра иностранных организаций по международному усыновлению (удочерению) и перечне сведений, подлежащих включению в него</w:t>
      </w:r>
    </w:p>
    <w:p w:rsidR="000D1632" w:rsidRDefault="008E3F52">
      <w:pPr>
        <w:spacing w:after="60"/>
        <w:ind w:firstLine="566"/>
        <w:jc w:val="both"/>
      </w:pPr>
      <w:r>
        <w:t>1. Настоящая Инструкция определяет порядо</w:t>
      </w:r>
      <w:r>
        <w:t>к ведения Реестра иностранных организаций по международному усыновлению (удочерению) (далее – Реестр) и перечень сведений, подлежащих включению в него.</w:t>
      </w:r>
    </w:p>
    <w:p w:rsidR="000D1632" w:rsidRDefault="008E3F52">
      <w:pPr>
        <w:spacing w:after="60"/>
        <w:ind w:firstLine="566"/>
        <w:jc w:val="both"/>
      </w:pPr>
      <w:r>
        <w:t>2. Основанием для включения сведений в Реестр является согласованная между Министерством образования и к</w:t>
      </w:r>
      <w:r>
        <w:t>омпетентным органом иностранного государства процедура международного усыновления в соответствии с пунктом 9 Положения о порядке согласования процедуры международного усыновления и взаимодействия с компетентными организациями иностранных государств в рамка</w:t>
      </w:r>
      <w:r>
        <w:t>х данной процедуры (далее – Положение).</w:t>
      </w:r>
    </w:p>
    <w:p w:rsidR="000D1632" w:rsidRDefault="008E3F52">
      <w:pPr>
        <w:spacing w:after="60"/>
        <w:ind w:firstLine="566"/>
        <w:jc w:val="both"/>
      </w:pPr>
      <w:r>
        <w:lastRenderedPageBreak/>
        <w:t>3. В Реестр включаются сведения о:</w:t>
      </w:r>
    </w:p>
    <w:p w:rsidR="000D1632" w:rsidRDefault="008E3F52">
      <w:pPr>
        <w:spacing w:after="60"/>
        <w:ind w:firstLine="566"/>
        <w:jc w:val="both"/>
      </w:pPr>
      <w:r>
        <w:t>специально уполномоченных иностранными государствами организациях по усыновлению детей на территории Республики Беларусь (далее – организации);</w:t>
      </w:r>
    </w:p>
    <w:p w:rsidR="000D1632" w:rsidRDefault="008E3F52">
      <w:pPr>
        <w:spacing w:after="60"/>
        <w:ind w:firstLine="566"/>
        <w:jc w:val="both"/>
      </w:pPr>
      <w:r>
        <w:t>физических лицах, действующих на осно</w:t>
      </w:r>
      <w:r>
        <w:t>вании гражданско-правовых договоров, указанных в пункте 11 Положения (далее – физические лица).</w:t>
      </w:r>
    </w:p>
    <w:p w:rsidR="000D1632" w:rsidRDefault="008E3F52">
      <w:pPr>
        <w:spacing w:after="60"/>
        <w:ind w:firstLine="566"/>
        <w:jc w:val="both"/>
      </w:pPr>
      <w:r>
        <w:t>4. Оператором Реестра является учреждение «Национальный центр усыновления Министерства образования Республики Беларусь» (далее – Национальный центр усыновления)</w:t>
      </w:r>
      <w:r>
        <w:t>.</w:t>
      </w:r>
    </w:p>
    <w:p w:rsidR="000D1632" w:rsidRDefault="008E3F52">
      <w:pPr>
        <w:spacing w:after="60"/>
        <w:ind w:firstLine="566"/>
        <w:jc w:val="both"/>
      </w:pPr>
      <w:r>
        <w:t>5. Национальный центр усыновления обеспечивает:</w:t>
      </w:r>
    </w:p>
    <w:p w:rsidR="000D1632" w:rsidRDefault="008E3F52">
      <w:pPr>
        <w:spacing w:after="60"/>
        <w:ind w:firstLine="566"/>
        <w:jc w:val="both"/>
      </w:pPr>
      <w:r>
        <w:t>ведение Реестра на бумажном и электронном носителях;</w:t>
      </w:r>
    </w:p>
    <w:p w:rsidR="000D1632" w:rsidRDefault="008E3F52">
      <w:pPr>
        <w:spacing w:after="60"/>
        <w:ind w:firstLine="566"/>
        <w:jc w:val="both"/>
      </w:pPr>
      <w:r>
        <w:t>включение в Реестр сведений об организациях, физических лицах в 10-дневный срок с момента согласования процедуры международного усыновления (удочерения) и направление в месячный срок уведомления организациям, физическим лицам о включении сведений о них в Р</w:t>
      </w:r>
      <w:r>
        <w:t>еестр;</w:t>
      </w:r>
    </w:p>
    <w:p w:rsidR="000D1632" w:rsidRDefault="008E3F52">
      <w:pPr>
        <w:spacing w:after="60"/>
        <w:ind w:firstLine="566"/>
        <w:jc w:val="both"/>
      </w:pPr>
      <w:r>
        <w:t>достоверность, защиту сведений, содержащихся в Реестре.</w:t>
      </w:r>
    </w:p>
    <w:p w:rsidR="000D1632" w:rsidRDefault="008E3F52">
      <w:pPr>
        <w:spacing w:after="60"/>
        <w:ind w:firstLine="566"/>
        <w:jc w:val="both"/>
      </w:pPr>
      <w:r>
        <w:t>6. В Реестр вносятся следующие сведения об организациях:</w:t>
      </w:r>
    </w:p>
    <w:p w:rsidR="000D1632" w:rsidRDefault="008E3F52">
      <w:pPr>
        <w:spacing w:after="60"/>
        <w:ind w:firstLine="566"/>
        <w:jc w:val="both"/>
      </w:pPr>
      <w:r>
        <w:t>название и почтовый адрес, контактные телефоны главного офиса организации, ее представительств в Республике Беларусь;</w:t>
      </w:r>
    </w:p>
    <w:p w:rsidR="000D1632" w:rsidRDefault="008E3F52">
      <w:pPr>
        <w:spacing w:after="60"/>
        <w:ind w:firstLine="566"/>
        <w:jc w:val="both"/>
      </w:pPr>
      <w:r>
        <w:t>об учредительных документах, некоммерческом статусе, организационной структуре, персонале;</w:t>
      </w:r>
    </w:p>
    <w:p w:rsidR="000D1632" w:rsidRDefault="008E3F52">
      <w:pPr>
        <w:spacing w:after="60"/>
        <w:ind w:firstLine="566"/>
        <w:jc w:val="both"/>
      </w:pPr>
      <w:r>
        <w:t>о разрешении (лицензии), выданном компетентным органом государства местонахождения организации, подтверждающем полномочия организации на осуществление деятельности п</w:t>
      </w:r>
      <w:r>
        <w:t>о международному усыновлению детей;</w:t>
      </w:r>
    </w:p>
    <w:p w:rsidR="000D1632" w:rsidRDefault="008E3F52">
      <w:pPr>
        <w:spacing w:after="60"/>
        <w:ind w:firstLine="566"/>
        <w:jc w:val="both"/>
      </w:pPr>
      <w:r>
        <w:t>фамилия, собственное имя, отчество (при наличии), сведения о гражданстве руководителя организации;</w:t>
      </w:r>
    </w:p>
    <w:p w:rsidR="000D1632" w:rsidRDefault="008E3F52">
      <w:pPr>
        <w:spacing w:after="60"/>
        <w:ind w:firstLine="566"/>
        <w:jc w:val="both"/>
      </w:pPr>
      <w:r>
        <w:t>о перечне услуг, предоставляемых организацией кандидатам в усыновители (удочерители);</w:t>
      </w:r>
    </w:p>
    <w:p w:rsidR="000D1632" w:rsidRDefault="008E3F52">
      <w:pPr>
        <w:spacing w:after="60"/>
        <w:ind w:firstLine="566"/>
        <w:jc w:val="both"/>
      </w:pPr>
      <w:r>
        <w:t xml:space="preserve">об обязательствах по осуществлению </w:t>
      </w:r>
      <w:r>
        <w:t>контроля за условиями жизни и воспитания усыновленных (удочеренных) детей и представлению в порядке, установленном в абзаце пятом пункта 6 Положения, соответствующих отчетов и информации Национальному центру усыновления, а также за постановкой усыновленног</w:t>
      </w:r>
      <w:r>
        <w:t>о (удочеренного) ребенка по прибытии усыновителей (удочерителей) в государство своего проживания на учет в дипломатическом представительстве или консульском учреждении Республики Беларусь.</w:t>
      </w:r>
    </w:p>
    <w:p w:rsidR="000D1632" w:rsidRDefault="008E3F52">
      <w:pPr>
        <w:spacing w:after="60"/>
        <w:ind w:firstLine="566"/>
        <w:jc w:val="both"/>
      </w:pPr>
      <w:r>
        <w:t>7. По официальному письменному представлению организации в Реестр в</w:t>
      </w:r>
      <w:r>
        <w:t>носятся следующие сведения о физических лицах:</w:t>
      </w:r>
    </w:p>
    <w:p w:rsidR="000D1632" w:rsidRDefault="008E3F52">
      <w:pPr>
        <w:spacing w:after="60"/>
        <w:ind w:firstLine="566"/>
        <w:jc w:val="both"/>
      </w:pPr>
      <w:r>
        <w:t>фамилия, собственное имя, отчество (при наличии), а также данные документа, удостоверяющего личность (идентификационный номер (при наличии), серию (при наличии), номер документа, удостоверяющего личность, дату</w:t>
      </w:r>
      <w:r>
        <w:t xml:space="preserve"> выдачи, наименование государственного органа, выдавшего документ, удостоверяющий личность);</w:t>
      </w:r>
    </w:p>
    <w:p w:rsidR="000D1632" w:rsidRDefault="008E3F52">
      <w:pPr>
        <w:spacing w:after="60"/>
        <w:ind w:firstLine="566"/>
        <w:jc w:val="both"/>
      </w:pPr>
      <w:r>
        <w:t>место жительства: код и наименование страны, область, район, город, населенный пункт, улица, дом, корпус, офис, квартира;</w:t>
      </w:r>
    </w:p>
    <w:p w:rsidR="000D1632" w:rsidRDefault="008E3F52">
      <w:pPr>
        <w:spacing w:after="60"/>
        <w:ind w:firstLine="566"/>
        <w:jc w:val="both"/>
      </w:pPr>
      <w:r>
        <w:t>контактные данные: почтовый адрес, номера</w:t>
      </w:r>
      <w:r>
        <w:t xml:space="preserve"> телефонов, адрес электронной почты;</w:t>
      </w:r>
    </w:p>
    <w:p w:rsidR="000D1632" w:rsidRDefault="008E3F52">
      <w:pPr>
        <w:spacing w:after="60"/>
        <w:ind w:firstLine="566"/>
        <w:jc w:val="both"/>
      </w:pPr>
      <w:r>
        <w:lastRenderedPageBreak/>
        <w:t>учетный номер плательщика, зарегистрированного в Едином государственном регистре юридических лиц и индивидуальных предпринимателей с указанием видов деятельности по общегосударственному классификатору видов экономическо</w:t>
      </w:r>
      <w:r>
        <w:t>й деятельности по соответствующим подклассам, учетный номер налогоплательщика страны гражданства.</w:t>
      </w:r>
    </w:p>
    <w:p w:rsidR="000D1632" w:rsidRDefault="008E3F52">
      <w:pPr>
        <w:spacing w:after="60"/>
        <w:ind w:firstLine="566"/>
        <w:jc w:val="both"/>
      </w:pPr>
      <w:r>
        <w:t>8. В случае изменения сведений, указанных в пунктах 6 и 7 настоящей Инструкции, организации, физические лица в недельный срок уведомляют Национальный центр ус</w:t>
      </w:r>
      <w:r>
        <w:t>ыновления, который по согласованию с Министерством образования вносит изменения в Реестр.</w:t>
      </w:r>
    </w:p>
    <w:p w:rsidR="000D1632" w:rsidRDefault="008E3F52">
      <w:pPr>
        <w:spacing w:after="60"/>
        <w:ind w:firstLine="566"/>
        <w:jc w:val="both"/>
      </w:pPr>
      <w:r>
        <w:t>9. Основаниями для исключения из Реестра сведений об организации, физическом лице являются решение Министерства образования о прекращении международного усыновления (</w:t>
      </w:r>
      <w:r>
        <w:t>удочерения) детей в иностранное государство либо прекращение сотрудничества с организацией в связи с выявленными Национальным центром усыновления нарушениями в ее деятельности.</w:t>
      </w:r>
    </w:p>
    <w:p w:rsidR="000D1632" w:rsidRDefault="008E3F52">
      <w:pPr>
        <w:spacing w:after="60"/>
        <w:ind w:firstLine="566"/>
        <w:jc w:val="both"/>
      </w:pPr>
      <w:r>
        <w:t>Последующее включение сведений об организации, физическом лице в Реестр возможн</w:t>
      </w:r>
      <w:r>
        <w:t>о только после прохождения повторного согласования процедуры международного усыновления (удочерения) с Министерством образования либо устранения выявленных нарушений в деятельности организации, физического лица.</w:t>
      </w:r>
    </w:p>
    <w:p w:rsidR="000D1632" w:rsidRDefault="008E3F52">
      <w:pPr>
        <w:spacing w:after="60"/>
        <w:ind w:firstLine="566"/>
        <w:jc w:val="both"/>
      </w:pPr>
      <w:r>
        <w:t> </w:t>
      </w:r>
    </w:p>
    <w:sectPr w:rsidR="000D1632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32"/>
    <w:rsid w:val="000D1632"/>
    <w:rsid w:val="008E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8FE42-FAD4-4CFB-B287-396BCD72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11411</Words>
  <Characters>65049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2025-12-08T06:19:00Z</dcterms:created>
  <dcterms:modified xsi:type="dcterms:W3CDTF">2025-12-08T06:19:00Z</dcterms:modified>
  <cp:category/>
</cp:coreProperties>
</file>