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BC1BF5" w:rsidRPr="00FA727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BC1BF5" w:rsidRDefault="00FA727F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BC1BF5" w:rsidRPr="00FA727F" w:rsidRDefault="00FA727F">
            <w:pPr>
              <w:spacing w:after="0" w:line="288" w:lineRule="auto"/>
              <w:rPr>
                <w:lang w:val="ru-RU"/>
              </w:rPr>
            </w:pPr>
            <w:r w:rsidRPr="00FA727F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BC1BF5" w:rsidRPr="00FA727F" w:rsidRDefault="00FA727F">
            <w:pPr>
              <w:rPr>
                <w:lang w:val="ru-RU"/>
              </w:rPr>
            </w:pPr>
            <w:r w:rsidRPr="00FA727F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FA727F">
              <w:rPr>
                <w:sz w:val="20"/>
                <w:szCs w:val="20"/>
                <w:lang w:val="ru-RU"/>
              </w:rPr>
              <w:t>“, 05.01.2026  Национальный центр законодательства и правовой информации Республики Беларусь</w:t>
            </w:r>
          </w:p>
        </w:tc>
      </w:tr>
    </w:tbl>
    <w:p w:rsidR="00BC1BF5" w:rsidRPr="00FA727F" w:rsidRDefault="00BC1BF5">
      <w:pPr>
        <w:rPr>
          <w:lang w:val="ru-RU"/>
        </w:rPr>
      </w:pPr>
    </w:p>
    <w:p w:rsidR="00BC1BF5" w:rsidRPr="00FA727F" w:rsidRDefault="00FA727F">
      <w:pPr>
        <w:spacing w:after="60"/>
        <w:jc w:val="center"/>
        <w:rPr>
          <w:lang w:val="ru-RU"/>
        </w:rPr>
      </w:pPr>
      <w:r w:rsidRPr="00FA727F">
        <w:rPr>
          <w:caps/>
          <w:lang w:val="ru-RU"/>
        </w:rPr>
        <w:t>ПОСТАНОВЛЕНИЕ</w:t>
      </w:r>
      <w:r w:rsidRPr="00FA727F">
        <w:rPr>
          <w:lang w:val="ru-RU"/>
        </w:rPr>
        <w:t xml:space="preserve"> </w:t>
      </w:r>
      <w:r w:rsidRPr="00FA727F">
        <w:rPr>
          <w:caps/>
          <w:lang w:val="ru-RU"/>
        </w:rPr>
        <w:t>СОВЕТА МИНИСТРОВ РЕСПУБЛИКИ БЕЛАРУСЬ</w:t>
      </w:r>
    </w:p>
    <w:p w:rsidR="00BC1BF5" w:rsidRPr="00FA727F" w:rsidRDefault="00FA727F">
      <w:pPr>
        <w:spacing w:after="60"/>
        <w:jc w:val="center"/>
        <w:rPr>
          <w:lang w:val="ru-RU"/>
        </w:rPr>
      </w:pPr>
      <w:r w:rsidRPr="00FA727F">
        <w:rPr>
          <w:lang w:val="ru-RU"/>
        </w:rPr>
        <w:t>28 февраля 2006 г. № 290</w:t>
      </w:r>
    </w:p>
    <w:p w:rsidR="00BC1BF5" w:rsidRPr="00FA727F" w:rsidRDefault="00FA727F">
      <w:pPr>
        <w:spacing w:before="240" w:after="240"/>
        <w:rPr>
          <w:lang w:val="ru-RU"/>
        </w:rPr>
      </w:pPr>
      <w:r w:rsidRPr="00FA727F">
        <w:rPr>
          <w:b/>
          <w:bCs/>
          <w:sz w:val="28"/>
          <w:szCs w:val="28"/>
          <w:lang w:val="ru-RU"/>
        </w:rPr>
        <w:t>О порядке передачи детей на усыновление (удочерение) и осуществления контроля за условиями жизни и воспитания детей в семьях усыновителей на территории Республики Беларусь</w:t>
      </w:r>
    </w:p>
    <w:p w:rsidR="00BC1BF5" w:rsidRPr="00FA727F" w:rsidRDefault="00FA727F">
      <w:pPr>
        <w:spacing w:after="60"/>
        <w:ind w:left="1021"/>
        <w:rPr>
          <w:lang w:val="ru-RU"/>
        </w:rPr>
      </w:pPr>
      <w:r w:rsidRPr="00FA727F">
        <w:rPr>
          <w:lang w:val="ru-RU"/>
        </w:rPr>
        <w:t>Изменения и дополнения: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31 янв</w:t>
      </w:r>
      <w:r w:rsidRPr="00FA727F">
        <w:rPr>
          <w:lang w:val="ru-RU"/>
        </w:rPr>
        <w:t>аря 2007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122 (Национальный реестр правовых актов Республики Беларусь, 2007</w:t>
      </w:r>
      <w:r>
        <w:t> </w:t>
      </w:r>
      <w:r w:rsidRPr="00FA727F">
        <w:rPr>
          <w:lang w:val="ru-RU"/>
        </w:rPr>
        <w:t>г., №</w:t>
      </w:r>
      <w:r>
        <w:t> </w:t>
      </w:r>
      <w:r w:rsidRPr="00FA727F">
        <w:rPr>
          <w:lang w:val="ru-RU"/>
        </w:rPr>
        <w:t>40, 5/24639);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17 декабря 2007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1747 (Национальный реестр правовых актов Республики Беларусь, 2008</w:t>
      </w:r>
      <w:r>
        <w:t> </w:t>
      </w:r>
      <w:r w:rsidRPr="00FA727F">
        <w:rPr>
          <w:lang w:val="ru-RU"/>
        </w:rPr>
        <w:t>г., №</w:t>
      </w:r>
      <w:r>
        <w:t> </w:t>
      </w:r>
      <w:r w:rsidRPr="00FA727F">
        <w:rPr>
          <w:lang w:val="ru-RU"/>
        </w:rPr>
        <w:t>6, 5/264</w:t>
      </w:r>
      <w:r w:rsidRPr="00FA727F">
        <w:rPr>
          <w:lang w:val="ru-RU"/>
        </w:rPr>
        <w:t>38);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23 июля 2010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1095 (Национальный реестр правовых актов Республики Беларусь, 2010</w:t>
      </w:r>
      <w:r>
        <w:t> </w:t>
      </w:r>
      <w:r w:rsidRPr="00FA727F">
        <w:rPr>
          <w:lang w:val="ru-RU"/>
        </w:rPr>
        <w:t>г., №</w:t>
      </w:r>
      <w:r>
        <w:t> </w:t>
      </w:r>
      <w:r w:rsidRPr="00FA727F">
        <w:rPr>
          <w:lang w:val="ru-RU"/>
        </w:rPr>
        <w:t>184, 5/32249);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659 (Национальный п</w:t>
      </w:r>
      <w:r w:rsidRPr="00FA727F">
        <w:rPr>
          <w:lang w:val="ru-RU"/>
        </w:rPr>
        <w:t>равовой Интернет-портал Республики Беларусь, 28.07.2012, 5/36004);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5 февраля 2014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100 (Национальный правовой Интернет-портал Республики Беларусь, 08.02.2014, 5/38404);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28 декабря 2018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961 (Национальный правовой Интернет-портал Республики Беларусь, 30.12.2018, 5/45989);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23 августа 2024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619 (Национальный пр</w:t>
      </w:r>
      <w:r w:rsidRPr="00FA727F">
        <w:rPr>
          <w:lang w:val="ru-RU"/>
        </w:rPr>
        <w:t>авовой Интернет-портал Республики Беларусь, 31.08.2024, 5/53840);</w:t>
      </w:r>
    </w:p>
    <w:p w:rsidR="00BC1BF5" w:rsidRPr="00FA727F" w:rsidRDefault="00FA727F">
      <w:pPr>
        <w:spacing w:after="60"/>
        <w:ind w:left="1133" w:firstLine="566"/>
        <w:jc w:val="both"/>
        <w:rPr>
          <w:lang w:val="ru-RU"/>
        </w:rPr>
      </w:pPr>
      <w:r w:rsidRPr="00FA727F">
        <w:rPr>
          <w:lang w:val="ru-RU"/>
        </w:rPr>
        <w:t>Постановление Совета Министров Республики Беларусь от 30 сентября 2024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719 (Национальный правовой Интернет-портал Республики Беларусь, 01.10.2024, 5/53994)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>
        <w:t> 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На основании части четверто</w:t>
      </w:r>
      <w:r w:rsidRPr="00FA727F">
        <w:rPr>
          <w:lang w:val="ru-RU"/>
        </w:rPr>
        <w:t>й статьи</w:t>
      </w:r>
      <w:r>
        <w:t> </w:t>
      </w:r>
      <w:r w:rsidRPr="00FA727F">
        <w:rPr>
          <w:lang w:val="ru-RU"/>
        </w:rPr>
        <w:t>122 Кодекса Республики Беларусь о</w:t>
      </w:r>
      <w:r>
        <w:t> </w:t>
      </w:r>
      <w:r w:rsidRPr="00FA727F">
        <w:rPr>
          <w:lang w:val="ru-RU"/>
        </w:rPr>
        <w:t>браке и</w:t>
      </w:r>
      <w:r>
        <w:t> </w:t>
      </w:r>
      <w:r w:rsidRPr="00FA727F">
        <w:rPr>
          <w:lang w:val="ru-RU"/>
        </w:rPr>
        <w:t>семье Совет Министров Республики Беларусь ПОСТАНОВЛЯЕТ: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1.</w:t>
      </w:r>
      <w:r>
        <w:t> </w:t>
      </w:r>
      <w:r w:rsidRPr="00FA727F">
        <w:rPr>
          <w:lang w:val="ru-RU"/>
        </w:rPr>
        <w:t>Утвердить Положение о порядке передачи детей на усыновление (удочерение) и осуществления контроля за условиями жизни и воспитания детей в семьях у</w:t>
      </w:r>
      <w:r w:rsidRPr="00FA727F">
        <w:rPr>
          <w:lang w:val="ru-RU"/>
        </w:rPr>
        <w:t>сыновителей на территории Республики Беларусь (прилагается).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>2.</w:t>
      </w:r>
      <w:r>
        <w:t> </w:t>
      </w:r>
      <w:r w:rsidRPr="00FA727F">
        <w:rPr>
          <w:lang w:val="ru-RU"/>
        </w:rPr>
        <w:t>Министерству образования: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 xml:space="preserve">совместно с заинтересованными республиканскими органами государственного управления обеспечить приведение своих нормативных правовых актов в соответствие с настоящим </w:t>
      </w:r>
      <w:r w:rsidRPr="00FA727F">
        <w:rPr>
          <w:lang w:val="ru-RU"/>
        </w:rPr>
        <w:t>постановлением;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принять иные меры, направленные на реализацию данного постановления.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3.</w:t>
      </w:r>
      <w:r>
        <w:t> </w:t>
      </w:r>
      <w:r w:rsidRPr="00FA727F">
        <w:rPr>
          <w:lang w:val="ru-RU"/>
        </w:rPr>
        <w:t>Настоящее постановление вступает в силу со дня его официального опубликования.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C1BF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BC1BF5" w:rsidRDefault="00FA727F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BC1BF5" w:rsidRDefault="00FA727F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С.Сидорский</w:t>
            </w:r>
          </w:p>
        </w:tc>
      </w:tr>
    </w:tbl>
    <w:p w:rsidR="00BC1BF5" w:rsidRDefault="00FA727F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BC1BF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BC1BF5" w:rsidRDefault="00FA727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BC1BF5" w:rsidRPr="00FA727F" w:rsidRDefault="00FA727F">
            <w:pPr>
              <w:spacing w:after="120"/>
              <w:rPr>
                <w:lang w:val="ru-RU"/>
              </w:rPr>
            </w:pPr>
            <w:r w:rsidRPr="00FA727F">
              <w:rPr>
                <w:sz w:val="22"/>
                <w:szCs w:val="22"/>
                <w:lang w:val="ru-RU"/>
              </w:rPr>
              <w:t>УТВЕРЖДЕНО</w:t>
            </w:r>
          </w:p>
          <w:p w:rsidR="00BC1BF5" w:rsidRPr="00FA727F" w:rsidRDefault="00FA727F">
            <w:pPr>
              <w:spacing w:after="60"/>
              <w:rPr>
                <w:lang w:val="ru-RU"/>
              </w:rPr>
            </w:pPr>
            <w:r w:rsidRPr="00FA727F">
              <w:rPr>
                <w:sz w:val="22"/>
                <w:szCs w:val="22"/>
                <w:lang w:val="ru-RU"/>
              </w:rPr>
              <w:t>Постановление</w:t>
            </w:r>
            <w:r w:rsidRPr="00FA727F">
              <w:rPr>
                <w:lang w:val="ru-RU"/>
              </w:rPr>
              <w:br/>
            </w:r>
            <w:r w:rsidRPr="00FA727F">
              <w:rPr>
                <w:sz w:val="22"/>
                <w:szCs w:val="22"/>
                <w:lang w:val="ru-RU"/>
              </w:rPr>
              <w:t>Совета Министров Республики Беларусь</w:t>
            </w:r>
          </w:p>
          <w:p w:rsidR="00BC1BF5" w:rsidRDefault="00FA727F">
            <w:pPr>
              <w:spacing w:after="60"/>
            </w:pPr>
            <w:r>
              <w:rPr>
                <w:sz w:val="22"/>
                <w:szCs w:val="22"/>
              </w:rPr>
              <w:t>28.02.2006 № 290</w:t>
            </w:r>
          </w:p>
        </w:tc>
      </w:tr>
    </w:tbl>
    <w:p w:rsidR="00BC1BF5" w:rsidRPr="00FA727F" w:rsidRDefault="00FA727F">
      <w:pPr>
        <w:spacing w:before="240" w:after="240"/>
        <w:rPr>
          <w:lang w:val="ru-RU"/>
        </w:rPr>
      </w:pPr>
      <w:r w:rsidRPr="00FA727F">
        <w:rPr>
          <w:b/>
          <w:bCs/>
          <w:lang w:val="ru-RU"/>
        </w:rPr>
        <w:t>ПОЛОЖЕНИЕ</w:t>
      </w:r>
      <w:r w:rsidRPr="00FA727F">
        <w:rPr>
          <w:lang w:val="ru-RU"/>
        </w:rPr>
        <w:br/>
      </w:r>
      <w:r w:rsidRPr="00FA727F">
        <w:rPr>
          <w:b/>
          <w:bCs/>
          <w:lang w:val="ru-RU"/>
        </w:rPr>
        <w:t>о порядке передачи детей на усыновление (удочерение) и осуществления контроля за условиями жизни и воспитания детей в семьях усыновителей на территории Республики Беларусь</w:t>
      </w:r>
    </w:p>
    <w:p w:rsidR="00BC1BF5" w:rsidRPr="00FA727F" w:rsidRDefault="00FA727F">
      <w:pPr>
        <w:spacing w:before="240" w:after="240"/>
        <w:jc w:val="center"/>
        <w:rPr>
          <w:lang w:val="ru-RU"/>
        </w:rPr>
      </w:pPr>
      <w:r w:rsidRPr="00FA727F">
        <w:rPr>
          <w:b/>
          <w:bCs/>
          <w:caps/>
          <w:lang w:val="ru-RU"/>
        </w:rPr>
        <w:t>ГЛАВА 1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ОБЩИЕ ПОЛОЖ</w:t>
      </w:r>
      <w:r w:rsidRPr="00FA727F">
        <w:rPr>
          <w:b/>
          <w:bCs/>
          <w:caps/>
          <w:lang w:val="ru-RU"/>
        </w:rPr>
        <w:t>ЕНИЯ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1.</w:t>
      </w:r>
      <w:r>
        <w:t> </w:t>
      </w:r>
      <w:r w:rsidRPr="00FA727F">
        <w:rPr>
          <w:lang w:val="ru-RU"/>
        </w:rPr>
        <w:t>Настоящим Положением определяется порядок передачи детей на усыновление (удочерение) (далее</w:t>
      </w:r>
      <w:r>
        <w:t> </w:t>
      </w:r>
      <w:r w:rsidRPr="00FA727F">
        <w:rPr>
          <w:lang w:val="ru-RU"/>
        </w:rPr>
        <w:t>– усыновление) гражданам Республики Беларусь, постоянно проживающим на территории Республики Беларусь, а также учета усыновленных (удочеренных) (далее</w:t>
      </w:r>
      <w:r>
        <w:t> </w:t>
      </w:r>
      <w:r w:rsidRPr="00FA727F">
        <w:rPr>
          <w:lang w:val="ru-RU"/>
        </w:rPr>
        <w:t>– усы</w:t>
      </w:r>
      <w:r w:rsidRPr="00FA727F">
        <w:rPr>
          <w:lang w:val="ru-RU"/>
        </w:rPr>
        <w:t>новленные) детей и осуществления контроля за условиями жизни и воспитания детей в семьях усыновителей (удочерителей) (далее</w:t>
      </w:r>
      <w:r>
        <w:t> </w:t>
      </w:r>
      <w:r w:rsidRPr="00FA727F">
        <w:rPr>
          <w:lang w:val="ru-RU"/>
        </w:rPr>
        <w:t>– усыновители) на территории Республики Беларусь.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2.</w:t>
      </w:r>
      <w:r>
        <w:t> </w:t>
      </w:r>
      <w:r w:rsidRPr="00FA727F">
        <w:rPr>
          <w:lang w:val="ru-RU"/>
        </w:rPr>
        <w:t>В целях настоящего Положения под порядком передачи детей на усыновление понимается организация работы управлений (отделов) образования местных исполнительных и распорядительных органов (далее</w:t>
      </w:r>
      <w:r>
        <w:t> </w:t>
      </w:r>
      <w:r w:rsidRPr="00FA727F">
        <w:rPr>
          <w:lang w:val="ru-RU"/>
        </w:rPr>
        <w:t xml:space="preserve">– управление (отдел) образования) и учреждения «Национальный </w:t>
      </w:r>
      <w:r w:rsidRPr="00FA727F">
        <w:rPr>
          <w:lang w:val="ru-RU"/>
        </w:rPr>
        <w:t>центр усыновления Министерства образования Республики Беларусь» (далее</w:t>
      </w:r>
      <w:r>
        <w:t> </w:t>
      </w:r>
      <w:r w:rsidRPr="00FA727F">
        <w:rPr>
          <w:lang w:val="ru-RU"/>
        </w:rPr>
        <w:t>– Национальный центр усыновления) с лицами, желающими усыновить ребенка (далее</w:t>
      </w:r>
      <w:r>
        <w:t> </w:t>
      </w:r>
      <w:r w:rsidRPr="00FA727F">
        <w:rPr>
          <w:lang w:val="ru-RU"/>
        </w:rPr>
        <w:t>– кандидаты в усыновители), а также порядок подбора детей для усыновления и передачи усыновленных детей ус</w:t>
      </w:r>
      <w:r w:rsidRPr="00FA727F">
        <w:rPr>
          <w:lang w:val="ru-RU"/>
        </w:rPr>
        <w:t>ыновителям.</w:t>
      </w:r>
    </w:p>
    <w:p w:rsidR="00BC1BF5" w:rsidRPr="00FA727F" w:rsidRDefault="00FA727F">
      <w:pPr>
        <w:spacing w:before="240" w:after="240"/>
        <w:jc w:val="center"/>
        <w:rPr>
          <w:lang w:val="ru-RU"/>
        </w:rPr>
      </w:pPr>
      <w:r w:rsidRPr="00FA727F">
        <w:rPr>
          <w:b/>
          <w:bCs/>
          <w:caps/>
          <w:lang w:val="ru-RU"/>
        </w:rPr>
        <w:t>ГЛАВА 2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ОРГАНИЗАЦИЯ РАБОТЫ УПРАВЛЕНИЙ (ОТДЕЛОВ) ОБРАЗОВАНИЯ И НАЦИОНАЛЬНОГО ЦЕНТРА УСЫНОВЛЕНИЯ С КАНДИДАТАМИ В УСЫНОВИТЕЛИ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3.</w:t>
      </w:r>
      <w:r>
        <w:t> </w:t>
      </w:r>
      <w:r w:rsidRPr="00FA727F">
        <w:rPr>
          <w:lang w:val="ru-RU"/>
        </w:rPr>
        <w:t>Кандидаты в усыновители могут получить информацию о процедуре усыновления и перечне документов, необходимых для усынов</w:t>
      </w:r>
      <w:r w:rsidRPr="00FA727F">
        <w:rPr>
          <w:lang w:val="ru-RU"/>
        </w:rPr>
        <w:t>ления в управлении (отделе) образования по месту своего жительства либо в Национальном центре усыновления.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>4.</w:t>
      </w:r>
      <w:r>
        <w:t> </w:t>
      </w:r>
      <w:r w:rsidRPr="00FA727F">
        <w:rPr>
          <w:lang w:val="ru-RU"/>
        </w:rPr>
        <w:t>Кандидаты в усыновители для получения акта обследования условий жизни кандидатов в усыновители (далее</w:t>
      </w:r>
      <w:r>
        <w:t> </w:t>
      </w:r>
      <w:r w:rsidRPr="00FA727F">
        <w:rPr>
          <w:lang w:val="ru-RU"/>
        </w:rPr>
        <w:t>– акт обследования) представляют в управлени</w:t>
      </w:r>
      <w:r w:rsidRPr="00FA727F">
        <w:rPr>
          <w:lang w:val="ru-RU"/>
        </w:rPr>
        <w:t>е (отдел) образования по месту жительства документы в соответствии с пунктом 4.1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</w:t>
      </w:r>
      <w:r w:rsidRPr="00FA727F">
        <w:rPr>
          <w:lang w:val="ru-RU"/>
        </w:rPr>
        <w:t xml:space="preserve"> 26 апреля 2010</w:t>
      </w:r>
      <w:r>
        <w:t> </w:t>
      </w:r>
      <w:r w:rsidRPr="00FA727F">
        <w:rPr>
          <w:lang w:val="ru-RU"/>
        </w:rPr>
        <w:t>г. №</w:t>
      </w:r>
      <w:r>
        <w:t> </w:t>
      </w:r>
      <w:r w:rsidRPr="00FA727F">
        <w:rPr>
          <w:lang w:val="ru-RU"/>
        </w:rPr>
        <w:t>200 (далее</w:t>
      </w:r>
      <w:r>
        <w:t> </w:t>
      </w:r>
      <w:r w:rsidRPr="00FA727F">
        <w:rPr>
          <w:lang w:val="ru-RU"/>
        </w:rPr>
        <w:t>– перечень).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5.</w:t>
      </w:r>
      <w:r>
        <w:t> </w:t>
      </w:r>
      <w:r w:rsidRPr="00FA727F">
        <w:rPr>
          <w:lang w:val="ru-RU"/>
        </w:rPr>
        <w:t>Управление (отдел) образования по месту жительства кандидатов в усыновители либо уполномоченные им организации в течение одного месяца со дня обращения кандидатов в усыновители проводят обследование условий их жизни, изучают личностные особенности канди</w:t>
      </w:r>
      <w:r w:rsidRPr="00FA727F">
        <w:rPr>
          <w:lang w:val="ru-RU"/>
        </w:rPr>
        <w:t>датов в усыновители, уклад жизни и традиции семьи, межличностные взаимоотношения в семье, оценивают готовность всех членов семьи удовлетворить жизненные потребности детей, проводят либо организуют психологическую диагностику и подготовку кандидатов в усыно</w:t>
      </w:r>
      <w:r w:rsidRPr="00FA727F">
        <w:rPr>
          <w:lang w:val="ru-RU"/>
        </w:rPr>
        <w:t>вители.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6.</w:t>
      </w:r>
      <w:r>
        <w:t> </w:t>
      </w:r>
      <w:r w:rsidRPr="00FA727F">
        <w:rPr>
          <w:lang w:val="ru-RU"/>
        </w:rPr>
        <w:t>В целях подготовки акта обследования управления (отделы) образования в трехдневный срок со дня обращения кандидата в усыновители запрашивают следующие сведения: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об отсутствии судимости у кандидата в усыновители</w:t>
      </w:r>
      <w:r>
        <w:t> </w:t>
      </w:r>
      <w:r w:rsidRPr="00FA727F">
        <w:rPr>
          <w:lang w:val="ru-RU"/>
        </w:rPr>
        <w:t>– из соответствующего управления в</w:t>
      </w:r>
      <w:r w:rsidRPr="00FA727F">
        <w:rPr>
          <w:lang w:val="ru-RU"/>
        </w:rPr>
        <w:t>нутренних дел областного исполнительного комитета или главного управления внутренних дел Минского городского исполнительного комитета;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 том, лишался ли он родительских прав, был ли ограничен в родительских правах, было ли ранее в отношении него отменено у</w:t>
      </w:r>
      <w:r w:rsidRPr="00FA727F">
        <w:rPr>
          <w:lang w:val="ru-RU"/>
        </w:rPr>
        <w:t>сыновление, признавался ли недееспособным или ограниченно дееспособным</w:t>
      </w:r>
      <w:r>
        <w:t> </w:t>
      </w:r>
      <w:r w:rsidRPr="00FA727F">
        <w:rPr>
          <w:lang w:val="ru-RU"/>
        </w:rPr>
        <w:t>– из суда по месту жительства кандидата в усыновители;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 том, признавались ли дети кандидата в усыновители нуждающимися в государственной защите, отстранялся ли кандидат в усыновители о</w:t>
      </w:r>
      <w:r w:rsidRPr="00FA727F">
        <w:rPr>
          <w:lang w:val="ru-RU"/>
        </w:rPr>
        <w:t>т обязанностей опекуна, попечителя за ненадлежащее выполнение возложенных на него обязанностей</w:t>
      </w:r>
      <w:r>
        <w:t> </w:t>
      </w:r>
      <w:r w:rsidRPr="00FA727F">
        <w:rPr>
          <w:lang w:val="ru-RU"/>
        </w:rPr>
        <w:t>– при необходимости из исполнительного и распорядительного органа по предыдущему месту жительства кандидата в усыновители;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копию документа, подтверждающего право</w:t>
      </w:r>
      <w:r w:rsidRPr="00FA727F">
        <w:rPr>
          <w:lang w:val="ru-RU"/>
        </w:rPr>
        <w:t xml:space="preserve"> собственности кандидата в усыновители на жилое помещение или право владения и пользования жилым помещением;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 состоянии пожарной безопасности жилого помещения, находящегося в собственности или во владении и пользовании кандидата в усыновители.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7.</w:t>
      </w:r>
      <w:r>
        <w:t> </w:t>
      </w:r>
      <w:r w:rsidRPr="00FA727F">
        <w:rPr>
          <w:lang w:val="ru-RU"/>
        </w:rPr>
        <w:t>Результа</w:t>
      </w:r>
      <w:r w:rsidRPr="00FA727F">
        <w:rPr>
          <w:lang w:val="ru-RU"/>
        </w:rPr>
        <w:t>ты психологической диагностики оформляются по форме, утверждаемой Министерством образования, и включаются в акт обследования.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По желанию кандидатов в усыновители психологическая диагностика и подготовка может осуществляться специалистами Национального цент</w:t>
      </w:r>
      <w:r w:rsidRPr="00FA727F">
        <w:rPr>
          <w:lang w:val="ru-RU"/>
        </w:rPr>
        <w:t>ра усыновления по направлению управления (отдела)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8.</w:t>
      </w:r>
      <w:r>
        <w:t> </w:t>
      </w:r>
      <w:r w:rsidRPr="00FA727F">
        <w:rPr>
          <w:lang w:val="ru-RU"/>
        </w:rPr>
        <w:t>Акт обследования по форме, утверждаемой Министерством образования, выдается кандидатам в усыновители в срок, указанный в пункте 4.1 перечня, одновременно им возвращаются представленные ими д</w:t>
      </w:r>
      <w:r w:rsidRPr="00FA727F">
        <w:rPr>
          <w:lang w:val="ru-RU"/>
        </w:rPr>
        <w:t>окументы. В акте обследования указывается готовность кандидатов в усыновители к выполнению обязанностей по воспитанию детей.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9.</w:t>
      </w:r>
      <w:r>
        <w:t> </w:t>
      </w:r>
      <w:r w:rsidRPr="00FA727F">
        <w:rPr>
          <w:lang w:val="ru-RU"/>
        </w:rPr>
        <w:t>Исключен.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10.</w:t>
      </w:r>
      <w:r>
        <w:t> </w:t>
      </w:r>
      <w:r w:rsidRPr="00FA727F">
        <w:rPr>
          <w:lang w:val="ru-RU"/>
        </w:rPr>
        <w:t>Управление (отдел) образования по месту жительства кандидатов в усыновители ведет их учет в журнале, форма которог</w:t>
      </w:r>
      <w:r w:rsidRPr="00FA727F">
        <w:rPr>
          <w:lang w:val="ru-RU"/>
        </w:rPr>
        <w:t>о утверждается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11.</w:t>
      </w:r>
      <w:r>
        <w:t> </w:t>
      </w:r>
      <w:r w:rsidRPr="00FA727F">
        <w:rPr>
          <w:lang w:val="ru-RU"/>
        </w:rPr>
        <w:t>Исключен.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>12.</w:t>
      </w:r>
      <w:r>
        <w:t> </w:t>
      </w:r>
      <w:r w:rsidRPr="00FA727F">
        <w:rPr>
          <w:lang w:val="ru-RU"/>
        </w:rPr>
        <w:t>Если об усыновлении ребенка ходатайствуют отчим (мачеха), дед или бабка, психологическая диагностика и подготовка кандидатов в усыновители не проводятся.</w:t>
      </w:r>
    </w:p>
    <w:p w:rsidR="00BC1BF5" w:rsidRPr="00FA727F" w:rsidRDefault="00FA727F">
      <w:pPr>
        <w:spacing w:before="240" w:after="240"/>
        <w:jc w:val="center"/>
        <w:rPr>
          <w:lang w:val="ru-RU"/>
        </w:rPr>
      </w:pPr>
      <w:r w:rsidRPr="00FA727F">
        <w:rPr>
          <w:b/>
          <w:bCs/>
          <w:caps/>
          <w:lang w:val="ru-RU"/>
        </w:rPr>
        <w:t>ГЛАВА 3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ПОДБОР РЕБЕНКА ДЛЯ УСЫНОВЛЕНИЯ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13.</w:t>
      </w:r>
      <w:r>
        <w:t> </w:t>
      </w:r>
      <w:r w:rsidRPr="00FA727F">
        <w:rPr>
          <w:lang w:val="ru-RU"/>
        </w:rPr>
        <w:t xml:space="preserve">Управление (отдел) образования осуществляет подбор ребенка, соответствующего запросам кандидатов в усыновители, в детских интернатных учреждениях, организациях здравоохранения, опекунских семьях, приемных семьях, детских домах семейного типа, находящихся </w:t>
      </w:r>
      <w:r w:rsidRPr="00FA727F">
        <w:rPr>
          <w:lang w:val="ru-RU"/>
        </w:rPr>
        <w:t>на территории местного исполнительного и распорядительного органа, и выдает кандидату (кандидатам) в усыновители направление для знакомства с ребенком по форме, утверждаемой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14.</w:t>
      </w:r>
      <w:r>
        <w:t> </w:t>
      </w:r>
      <w:r w:rsidRPr="00FA727F">
        <w:rPr>
          <w:lang w:val="ru-RU"/>
        </w:rPr>
        <w:t>При наличии документов, указанных в пункте 4 настоя</w:t>
      </w:r>
      <w:r w:rsidRPr="00FA727F">
        <w:rPr>
          <w:lang w:val="ru-RU"/>
        </w:rPr>
        <w:t>щего Положения, и акта обследования кандидаты в усыновители имеют право обратиться в Национальный центр усыновления, который обязан поставить их на учет, осуществить подбор ребенка в республиканском банке данных об усыновлении детей-сирот и детей, оставших</w:t>
      </w:r>
      <w:r w:rsidRPr="00FA727F">
        <w:rPr>
          <w:lang w:val="ru-RU"/>
        </w:rPr>
        <w:t>ся без попечения родителей, и выдать направление в детское интернатное учреждение, организацию здравоохранения, опекунскую семью, приемную семью, детский дом семейного типа для знакомства с ним. Направление для знакомства с ребенком действительно в течение</w:t>
      </w:r>
      <w:r w:rsidRPr="00FA727F">
        <w:rPr>
          <w:lang w:val="ru-RU"/>
        </w:rPr>
        <w:t xml:space="preserve"> 15 календарных дней.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Кандидаты в усыновители в срок до одного месяца со дня получения направления для знакомства с ребенком информируют Национальный центр усыновления о своем решении об усыновлении предложенного ребенка.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15.</w:t>
      </w:r>
      <w:r>
        <w:t> </w:t>
      </w:r>
      <w:r w:rsidRPr="00FA727F">
        <w:rPr>
          <w:lang w:val="ru-RU"/>
        </w:rPr>
        <w:t>При подборе ребенка для усынов</w:t>
      </w:r>
      <w:r w:rsidRPr="00FA727F">
        <w:rPr>
          <w:lang w:val="ru-RU"/>
        </w:rPr>
        <w:t>ления учитываются его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образовании, родственные связи.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16.</w:t>
      </w:r>
      <w:r>
        <w:t> </w:t>
      </w:r>
      <w:r w:rsidRPr="00FA727F">
        <w:rPr>
          <w:lang w:val="ru-RU"/>
        </w:rPr>
        <w:t>При наличии нескольких кандидатов в усыновители, желаю</w:t>
      </w:r>
      <w:r w:rsidRPr="00FA727F">
        <w:rPr>
          <w:lang w:val="ru-RU"/>
        </w:rPr>
        <w:t>щих усыновить одного и того же ребенка, преимущественное право предоставляется родственникам ребенка при условии, что они имеют право быть усыновителями и данное усыновление соответствует интересам усыновляемого ребенка.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17.</w:t>
      </w:r>
      <w:r>
        <w:t> </w:t>
      </w:r>
      <w:r w:rsidRPr="00FA727F">
        <w:rPr>
          <w:lang w:val="ru-RU"/>
        </w:rPr>
        <w:t>При подборе ребенка управлением</w:t>
      </w:r>
      <w:r w:rsidRPr="00FA727F">
        <w:rPr>
          <w:lang w:val="ru-RU"/>
        </w:rPr>
        <w:t xml:space="preserve"> (отделом) образования по месту жительства кандидатов в усыновители либо Национальным центром усыновления на основании личных карточек учета детей-сирот и детей, оставшихся без попечения родителей и подлежащих усыновлению, кандидатам в усыновители представ</w:t>
      </w:r>
      <w:r w:rsidRPr="00FA727F">
        <w:rPr>
          <w:lang w:val="ru-RU"/>
        </w:rPr>
        <w:t>ляется вся имеющаяся информация о здоровье, развитии, личностных характеристиках и особых потребностях ребенка, а также имеющаяся информация о родителях и других родственниках детей, предлагаемых для усыновления.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18.</w:t>
      </w:r>
      <w:r>
        <w:t> </w:t>
      </w:r>
      <w:r w:rsidRPr="00FA727F">
        <w:rPr>
          <w:lang w:val="ru-RU"/>
        </w:rPr>
        <w:t xml:space="preserve">При отказе кандидатов в усыновители от </w:t>
      </w:r>
      <w:r w:rsidRPr="00FA727F">
        <w:rPr>
          <w:lang w:val="ru-RU"/>
        </w:rPr>
        <w:t>усыновления предложенного им ребенка факт отказа фиксируется в направлении на знакомство с ребенком и подтверждается руководителем детского интернатного учреждения либо организации здравоохранения, в которых находится ребенок, либо управления (отдела) обра</w:t>
      </w:r>
      <w:r w:rsidRPr="00FA727F">
        <w:rPr>
          <w:lang w:val="ru-RU"/>
        </w:rPr>
        <w:t>зования, на территории которого проживает ребенок, находящийся на воспитании в опекунской семье, приемной семье, детском доме семейного типа.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Данный отказ не препятствует кандидатам в усыновители получить направление на знакомство с другим ребенком для усы</w:t>
      </w:r>
      <w:r w:rsidRPr="00FA727F">
        <w:rPr>
          <w:lang w:val="ru-RU"/>
        </w:rPr>
        <w:t>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>19.</w:t>
      </w:r>
      <w:r>
        <w:t> </w:t>
      </w:r>
      <w:r w:rsidRPr="00FA727F">
        <w:rPr>
          <w:lang w:val="ru-RU"/>
        </w:rPr>
        <w:t>При желании усыновить предложенного ребенка кандидаты в усыновители вправе получить всю имеющуюся информацию из личного дела ребенка и обратиться в соответствующий суд в установленном законодательством порядке.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20.</w:t>
      </w:r>
      <w:r>
        <w:t> </w:t>
      </w:r>
      <w:r w:rsidRPr="00FA727F">
        <w:rPr>
          <w:lang w:val="ru-RU"/>
        </w:rPr>
        <w:t>Согласие на усыновление реб</w:t>
      </w:r>
      <w:r w:rsidRPr="00FA727F">
        <w:rPr>
          <w:lang w:val="ru-RU"/>
        </w:rPr>
        <w:t>енка, достигшего десятилетнего возраста, выявляется управлением (отделом) образования по месту его жительства (нахождения) и оформляется по форме, утверждаемой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21.</w:t>
      </w:r>
      <w:r>
        <w:t> </w:t>
      </w:r>
      <w:r w:rsidRPr="00FA727F">
        <w:rPr>
          <w:lang w:val="ru-RU"/>
        </w:rPr>
        <w:t>На основании определения суда управление (отдел) образования по</w:t>
      </w:r>
      <w:r>
        <w:t> </w:t>
      </w:r>
      <w:r w:rsidRPr="00FA727F">
        <w:rPr>
          <w:lang w:val="ru-RU"/>
        </w:rPr>
        <w:t>м</w:t>
      </w:r>
      <w:r w:rsidRPr="00FA727F">
        <w:rPr>
          <w:lang w:val="ru-RU"/>
        </w:rPr>
        <w:t>есту жительства (месту нахождения) усыновляемого ребенка или по</w:t>
      </w:r>
      <w:r>
        <w:t> </w:t>
      </w:r>
      <w:r w:rsidRPr="00FA727F">
        <w:rPr>
          <w:lang w:val="ru-RU"/>
        </w:rPr>
        <w:t>месту жительства усыновителя (усыновителей) готовит документы в</w:t>
      </w:r>
      <w:r>
        <w:t> </w:t>
      </w:r>
      <w:r w:rsidRPr="00FA727F">
        <w:rPr>
          <w:lang w:val="ru-RU"/>
        </w:rPr>
        <w:t>соответствии с</w:t>
      </w:r>
      <w:r>
        <w:t> </w:t>
      </w:r>
      <w:r w:rsidRPr="00FA727F">
        <w:rPr>
          <w:lang w:val="ru-RU"/>
        </w:rPr>
        <w:t>перечнем, установленным в</w:t>
      </w:r>
      <w:r>
        <w:t> </w:t>
      </w:r>
      <w:r w:rsidRPr="00FA727F">
        <w:rPr>
          <w:lang w:val="ru-RU"/>
        </w:rPr>
        <w:t>части 2 статьи</w:t>
      </w:r>
      <w:r>
        <w:t> </w:t>
      </w:r>
      <w:r w:rsidRPr="00FA727F">
        <w:rPr>
          <w:lang w:val="ru-RU"/>
        </w:rPr>
        <w:t>446 Кодекса гражданского судопроизводства Республики Беларусь, и</w:t>
      </w:r>
      <w:r>
        <w:t> </w:t>
      </w:r>
      <w:r w:rsidRPr="00FA727F">
        <w:rPr>
          <w:lang w:val="ru-RU"/>
        </w:rPr>
        <w:t>заключе</w:t>
      </w:r>
      <w:r w:rsidRPr="00FA727F">
        <w:rPr>
          <w:lang w:val="ru-RU"/>
        </w:rPr>
        <w:t>ние об</w:t>
      </w:r>
      <w:r>
        <w:t> </w:t>
      </w:r>
      <w:r w:rsidRPr="00FA727F">
        <w:rPr>
          <w:lang w:val="ru-RU"/>
        </w:rPr>
        <w:t>обоснованности и</w:t>
      </w:r>
      <w:r>
        <w:t> </w:t>
      </w:r>
      <w:r w:rsidRPr="00FA727F">
        <w:rPr>
          <w:lang w:val="ru-RU"/>
        </w:rPr>
        <w:t>о</w:t>
      </w:r>
      <w:r>
        <w:t> </w:t>
      </w:r>
      <w:r w:rsidRPr="00FA727F">
        <w:rPr>
          <w:lang w:val="ru-RU"/>
        </w:rPr>
        <w:t>соответствии усыновления интересам ребенка с</w:t>
      </w:r>
      <w:r>
        <w:t> </w:t>
      </w:r>
      <w:r w:rsidRPr="00FA727F">
        <w:rPr>
          <w:lang w:val="ru-RU"/>
        </w:rPr>
        <w:t>указанием сведений о</w:t>
      </w:r>
      <w:r>
        <w:t> </w:t>
      </w:r>
      <w:r w:rsidRPr="00FA727F">
        <w:rPr>
          <w:lang w:val="ru-RU"/>
        </w:rPr>
        <w:t>факте личного общения усыновителя (усыновителей) с</w:t>
      </w:r>
      <w:r>
        <w:t> </w:t>
      </w:r>
      <w:r w:rsidRPr="00FA727F">
        <w:rPr>
          <w:lang w:val="ru-RU"/>
        </w:rPr>
        <w:t>усыновляемым ребенком.</w:t>
      </w:r>
    </w:p>
    <w:p w:rsidR="00BC1BF5" w:rsidRPr="00FA727F" w:rsidRDefault="00FA727F">
      <w:pPr>
        <w:spacing w:before="240" w:after="240"/>
        <w:jc w:val="center"/>
        <w:rPr>
          <w:lang w:val="ru-RU"/>
        </w:rPr>
      </w:pPr>
      <w:r w:rsidRPr="00FA727F">
        <w:rPr>
          <w:b/>
          <w:bCs/>
          <w:caps/>
          <w:lang w:val="ru-RU"/>
        </w:rPr>
        <w:t>ГЛАВА 4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ПОРЯДОК ПЕРЕДАЧИ УСЫНОВЛЕННЫХ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ДЕТЕЙ УСЫНОВИТЕЛЯМ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22.</w:t>
      </w:r>
      <w:r>
        <w:t> </w:t>
      </w:r>
      <w:r w:rsidRPr="00FA727F">
        <w:rPr>
          <w:lang w:val="ru-RU"/>
        </w:rPr>
        <w:t>Усыновленный ребенок передается усыновителям на основании решения суда об усыновлении ребенка.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23.</w:t>
      </w:r>
      <w:r>
        <w:t> </w:t>
      </w:r>
      <w:r w:rsidRPr="00FA727F">
        <w:rPr>
          <w:lang w:val="ru-RU"/>
        </w:rPr>
        <w:t>Усыновленный ребенок передается усыновителям в сезонном комплекте одежды. Одновременно усыновителям передаются по акту: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свидетельство о рождении ребенка;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выписка (копия) из медицинских документов и копия медицинской справки о состоянии здоровья усыновляемого ребенка;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документы об обучении (для детей школьного возраста);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документы о родителях (свидетельство о смерти, решение суда и другие документы, подтвер</w:t>
      </w:r>
      <w:r w:rsidRPr="00FA727F">
        <w:rPr>
          <w:lang w:val="ru-RU"/>
        </w:rPr>
        <w:t>ждающие отсутствие правоотношений родителей с ребенком);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сведения о наличии и местонахождении братьев и сестер;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опись имущества, принадлежащего ребенку, и сведения о лицах, отвечающих за его сохранность;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документ, подтверждающий наличие у ребенка жилого по</w:t>
      </w:r>
      <w:r w:rsidRPr="00FA727F">
        <w:rPr>
          <w:lang w:val="ru-RU"/>
        </w:rPr>
        <w:t>мещения (его части);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иные документы, имеющиеся в личном деле ребенка.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Акт передачи документов усыновленного ребенка составляется в двух экземплярах, один из которых хранится у усыновителей, а второй</w:t>
      </w:r>
      <w:r>
        <w:t> </w:t>
      </w:r>
      <w:r w:rsidRPr="00FA727F">
        <w:rPr>
          <w:lang w:val="ru-RU"/>
        </w:rPr>
        <w:t>– в личном деле усыновленного ребенка.</w:t>
      </w:r>
    </w:p>
    <w:p w:rsidR="00BC1BF5" w:rsidRPr="00FA727F" w:rsidRDefault="00FA727F">
      <w:pPr>
        <w:spacing w:before="240" w:after="240"/>
        <w:jc w:val="center"/>
        <w:rPr>
          <w:lang w:val="ru-RU"/>
        </w:rPr>
      </w:pPr>
      <w:r w:rsidRPr="00FA727F">
        <w:rPr>
          <w:b/>
          <w:bCs/>
          <w:caps/>
          <w:lang w:val="ru-RU"/>
        </w:rPr>
        <w:t>ГЛАВА 5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ПОРЯДОК УЧЕТА УСЫНОВЛЕННЫХ ДЕТЕЙ И ОСУЩЕСТВЛЕНИЯ</w:t>
      </w:r>
      <w:r w:rsidRPr="00FA727F">
        <w:rPr>
          <w:lang w:val="ru-RU"/>
        </w:rPr>
        <w:br/>
      </w:r>
      <w:r w:rsidRPr="00FA727F">
        <w:rPr>
          <w:b/>
          <w:bCs/>
          <w:caps/>
          <w:lang w:val="ru-RU"/>
        </w:rPr>
        <w:t>КОНТРОЛЯ ЗА УСЛОВИЯМИ ИХ ЖИЗНИ И ВОСПИТАНИЯ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24.</w:t>
      </w:r>
      <w:r>
        <w:t> </w:t>
      </w:r>
      <w:r w:rsidRPr="00FA727F">
        <w:rPr>
          <w:lang w:val="ru-RU"/>
        </w:rPr>
        <w:t>Учет усыновленных детей осуществляют управления (отделы) образования и Национальный центр усыновления.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25.</w:t>
      </w:r>
      <w:r>
        <w:t> </w:t>
      </w:r>
      <w:r w:rsidRPr="00FA727F">
        <w:rPr>
          <w:lang w:val="ru-RU"/>
        </w:rPr>
        <w:t>Управление (отдел) образования осуществляет учет усы</w:t>
      </w:r>
      <w:r w:rsidRPr="00FA727F">
        <w:rPr>
          <w:lang w:val="ru-RU"/>
        </w:rPr>
        <w:t>новленных детей, проживающих на территории местного исполнительного и распорядительного органа.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 xml:space="preserve">Усыновленные дети подлежат учету в управлении (отделе) образования со дня получения решения суда об усыновлении ребенка до достижения ими совершеннолетия. Учет </w:t>
      </w:r>
      <w:r w:rsidRPr="00FA727F">
        <w:rPr>
          <w:lang w:val="ru-RU"/>
        </w:rPr>
        <w:t>усыновленных детей ведется в журнале, форма которого утверждается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Управления (отделы) образования по месту усыновления ежеквартально не позднее 5-го числа месяца, следующего за кварталом, информируют Национальный центр усыновлени</w:t>
      </w:r>
      <w:r w:rsidRPr="00FA727F">
        <w:rPr>
          <w:lang w:val="ru-RU"/>
        </w:rPr>
        <w:t>я через его региональных представителей о принятых районным (городским) судом решениях об усыновлении по форме, утверждаемой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26.</w:t>
      </w:r>
      <w:r>
        <w:t> </w:t>
      </w:r>
      <w:r w:rsidRPr="00FA727F">
        <w:rPr>
          <w:lang w:val="ru-RU"/>
        </w:rPr>
        <w:t>Национальный центр усыновления на основании информации об усыновлении, полученной из управлений (отд</w:t>
      </w:r>
      <w:r w:rsidRPr="00FA727F">
        <w:rPr>
          <w:lang w:val="ru-RU"/>
        </w:rPr>
        <w:t>елов) образования, осуществляет централизованный учет усыновленных детей, за исключением детей, усыновленных отчимом (мачехой).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27.</w:t>
      </w:r>
      <w:r>
        <w:t> </w:t>
      </w:r>
      <w:r w:rsidRPr="00FA727F">
        <w:rPr>
          <w:lang w:val="ru-RU"/>
        </w:rPr>
        <w:t>Управление (отдел) образования по месту фактического проживания усыновленного ребенка, за исключением детей, усыновленных от</w:t>
      </w:r>
      <w:r w:rsidRPr="00FA727F">
        <w:rPr>
          <w:lang w:val="ru-RU"/>
        </w:rPr>
        <w:t>чимом (мачехой), формирует его личное дело.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В личное дело усыновленного ребенка управление (отдел) образования включает: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выписку из решения суда об усыновлении;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копию нового свидетельства о рождении ребенка;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справку о</w:t>
      </w:r>
      <w:r>
        <w:t> </w:t>
      </w:r>
      <w:r w:rsidRPr="00FA727F">
        <w:rPr>
          <w:lang w:val="ru-RU"/>
        </w:rPr>
        <w:t>занимаемом в</w:t>
      </w:r>
      <w:r>
        <w:t> </w:t>
      </w:r>
      <w:r w:rsidRPr="00FA727F">
        <w:rPr>
          <w:lang w:val="ru-RU"/>
        </w:rPr>
        <w:t xml:space="preserve">данном населенном пункте </w:t>
      </w:r>
      <w:r w:rsidRPr="00FA727F">
        <w:rPr>
          <w:lang w:val="ru-RU"/>
        </w:rPr>
        <w:t>жилом помещении, месте жительства и</w:t>
      </w:r>
      <w:r>
        <w:t> </w:t>
      </w:r>
      <w:r w:rsidRPr="00FA727F">
        <w:rPr>
          <w:lang w:val="ru-RU"/>
        </w:rPr>
        <w:t>составе семьи усыновителей (с</w:t>
      </w:r>
      <w:r>
        <w:t> </w:t>
      </w:r>
      <w:r w:rsidRPr="00FA727F">
        <w:rPr>
          <w:lang w:val="ru-RU"/>
        </w:rPr>
        <w:t>указанием сведений о</w:t>
      </w:r>
      <w:r>
        <w:t> </w:t>
      </w:r>
      <w:r w:rsidRPr="00FA727F">
        <w:rPr>
          <w:lang w:val="ru-RU"/>
        </w:rPr>
        <w:t>месте жительства и</w:t>
      </w:r>
      <w:r>
        <w:t> </w:t>
      </w:r>
      <w:r w:rsidRPr="00FA727F">
        <w:rPr>
          <w:lang w:val="ru-RU"/>
        </w:rPr>
        <w:t>составе семьи);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копию решения исполнительного или распорядительного органа о назначении ежемесячных денежных выплат на содержание усыновленного ребенк</w:t>
      </w:r>
      <w:r w:rsidRPr="00FA727F">
        <w:rPr>
          <w:lang w:val="ru-RU"/>
        </w:rPr>
        <w:t>а;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сведения о наличии и местонахождении братьев и сестер;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акты обследования условий жизни и воспитания усыновленного ребенка в семье усыновителей.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В целях сохранения тайны усыновления документы, указанные в абзацах втором</w:t>
      </w:r>
      <w:r>
        <w:t> </w:t>
      </w:r>
      <w:r w:rsidRPr="00FA727F">
        <w:rPr>
          <w:lang w:val="ru-RU"/>
        </w:rPr>
        <w:t>– четвертом части второй настоящег</w:t>
      </w:r>
      <w:r w:rsidRPr="00FA727F">
        <w:rPr>
          <w:lang w:val="ru-RU"/>
        </w:rPr>
        <w:t>о пункта, усыновители представляют в управление (отдел) образования самостоятельно.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28.</w:t>
      </w:r>
      <w:r>
        <w:t> </w:t>
      </w:r>
      <w:r w:rsidRPr="00FA727F">
        <w:rPr>
          <w:lang w:val="ru-RU"/>
        </w:rPr>
        <w:t>При перемене места жительства усыновленного ребенка усыновители информируют управление (отдел) образования, на территории которого проживал ребенок, о необходимости пре</w:t>
      </w:r>
      <w:r w:rsidRPr="00FA727F">
        <w:rPr>
          <w:lang w:val="ru-RU"/>
        </w:rPr>
        <w:t>кратить ежемесячные денежные выплаты на его содержание (если таковые осуществляются) и передать личное дело усыновленного ребенка в управление (отдел) образования по новому месту жительства.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Управление (отдел) образования по новому месту жительства усыновленного ребенка в двухнедельный срок со дня прибытия ребенка информирует об этом управление (отдел) образования по его прежнему месту жительства.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29.</w:t>
      </w:r>
      <w:r>
        <w:t> </w:t>
      </w:r>
      <w:r w:rsidRPr="00FA727F">
        <w:rPr>
          <w:lang w:val="ru-RU"/>
        </w:rPr>
        <w:t>Контроль за условиями жизни и воспитания у</w:t>
      </w:r>
      <w:r w:rsidRPr="00FA727F">
        <w:rPr>
          <w:lang w:val="ru-RU"/>
        </w:rPr>
        <w:t>сыновленных детей в семьях усыновителей осуществляется управлениями (отделами) образования по месту жительства усыновленного ребенка.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Обследование условий жизни и воспитания ребенка проводится соответствующим управлением (отделом) образования в течение тре</w:t>
      </w:r>
      <w:r w:rsidRPr="00FA727F">
        <w:rPr>
          <w:lang w:val="ru-RU"/>
        </w:rPr>
        <w:t>х лет после усыновления не реже одного раза в год.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lastRenderedPageBreak/>
        <w:t>Обследование условий жизни и воспитания усыновленных детей может проводиться также Национальным центром усыновления.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С согласия усыновителей либо по их просьбе к обследованиям условий жизни и воспитания ус</w:t>
      </w:r>
      <w:r w:rsidRPr="00FA727F">
        <w:rPr>
          <w:lang w:val="ru-RU"/>
        </w:rPr>
        <w:t>ыновленных детей могут быть привлечены специалисты (педагог-психолог, педагог социальный).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30.</w:t>
      </w:r>
      <w:r>
        <w:t> </w:t>
      </w:r>
      <w:r w:rsidRPr="00FA727F">
        <w:rPr>
          <w:lang w:val="ru-RU"/>
        </w:rPr>
        <w:t>Необходимость и периодичность обследований условий жизни и воспитания детей, усыновленных отчимами или мачехами, определяются управлениями (отделами) образования</w:t>
      </w:r>
      <w:r w:rsidRPr="00FA727F">
        <w:rPr>
          <w:lang w:val="ru-RU"/>
        </w:rPr>
        <w:t xml:space="preserve"> по месту жительства усыновленных детей.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31.</w:t>
      </w:r>
      <w:r>
        <w:t> </w:t>
      </w:r>
      <w:r w:rsidRPr="00FA727F">
        <w:rPr>
          <w:lang w:val="ru-RU"/>
        </w:rPr>
        <w:t>По результатам обследования составляется акт обследования условий жизни и воспитания усыновленного ребенка по форме, утверждаемой Министерством образования.</w:t>
      </w:r>
    </w:p>
    <w:p w:rsidR="00BC1BF5" w:rsidRPr="00FA727F" w:rsidRDefault="00FA727F">
      <w:pPr>
        <w:spacing w:after="60"/>
        <w:ind w:firstLine="566"/>
        <w:jc w:val="both"/>
        <w:rPr>
          <w:lang w:val="ru-RU"/>
        </w:rPr>
      </w:pPr>
      <w:r w:rsidRPr="00FA727F">
        <w:rPr>
          <w:lang w:val="ru-RU"/>
        </w:rPr>
        <w:t>32.</w:t>
      </w:r>
      <w:r>
        <w:t> </w:t>
      </w:r>
      <w:r w:rsidRPr="00FA727F">
        <w:rPr>
          <w:lang w:val="ru-RU"/>
        </w:rPr>
        <w:t>Личные дела усыновленных детей, а также иные имеющ</w:t>
      </w:r>
      <w:r w:rsidRPr="00FA727F">
        <w:rPr>
          <w:lang w:val="ru-RU"/>
        </w:rPr>
        <w:t>иеся материалы об усыновлении детей хранятся до совершеннолетия ребенка в сейфе у специалиста по охране детства управления (отдела) образования. По достижении ребенком совершеннолетия его личное дело передается в установленном порядке в архивные учреждения</w:t>
      </w:r>
      <w:r w:rsidRPr="00FA727F">
        <w:rPr>
          <w:lang w:val="ru-RU"/>
        </w:rPr>
        <w:t>.</w:t>
      </w:r>
    </w:p>
    <w:p w:rsidR="00BC1BF5" w:rsidRPr="00FA727F" w:rsidRDefault="00FA727F">
      <w:pPr>
        <w:spacing w:after="60"/>
        <w:jc w:val="both"/>
        <w:rPr>
          <w:lang w:val="ru-RU"/>
        </w:rPr>
      </w:pPr>
      <w:r>
        <w:t> </w:t>
      </w:r>
    </w:p>
    <w:sectPr w:rsidR="00BC1BF5" w:rsidRPr="00FA727F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F5"/>
    <w:rsid w:val="00BC1BF5"/>
    <w:rsid w:val="00F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F3B9-8CC3-4968-905D-0A92D4F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2026-01-05T09:08:00Z</dcterms:created>
  <dcterms:modified xsi:type="dcterms:W3CDTF">2026-01-05T09:08:00Z</dcterms:modified>
  <cp:category/>
</cp:coreProperties>
</file>